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u w:val="single"/>
        </w:rPr>
        <w:t xml:space="preserve">SURAT KEPUTUSAN</w:t>
        <w:br/>
      </w:r>
      <w:r>
        <w:rPr>
          <w:rFonts w:ascii="Arial" w:hAnsi="Arial" w:cs="Arial" w:eastAsia="Arial"/>
          <w:b/>
          <w:color w:val="000000"/>
          <w:sz w:val="24"/>
        </w:rPr>
        <w:t xml:space="preserve">Nomor :{surat_nomor}</w:t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TENTANG</w:t>
        <w:br/>
        <w:br/>
        <w:t xml:space="preserve">KENAIKAN GOLONGAN GAJI REGULER</w:t>
        <w:br/>
        <w:t xml:space="preserve">DI LINGKUNGAN [%penerimask_unit_pertama%]</w:t>
        <w:br/>
        <w:t xml:space="preserve">a.n. [%penerimask_sdr_pertama%] [%penerimask_pertama%]</w:t>
        <w:br/>
        <w:br/>
        <w:t xml:space="preserve">a.n. DIREKSI PT TIMAH Tbk</w:t>
      </w:r>
      <w:r/>
    </w:p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635"/>
        <w:gridCol w:w="390"/>
        <w:gridCol w:w="161"/>
        <w:gridCol w:w="161"/>
        <w:gridCol w:w="161"/>
        <w:gridCol w:w="1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30" w:type="dxa"/>
              <w:top w:w="150" w:type="dxa"/>
              <w:right w:w="30" w:type="dxa"/>
              <w:bottom w:w="30" w:type="dxa"/>
            </w:tcMar>
            <w:tcW w:w="163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Menimbang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30" w:type="dxa"/>
              <w:top w:w="150" w:type="dxa"/>
              <w:right w:w="30" w:type="dxa"/>
              <w:bottom w:w="30" w:type="dxa"/>
            </w:tcMar>
            <w:tcW w:w="390" w:type="dxa"/>
            <w:vAlign w:val="top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30" w:type="dxa"/>
              <w:top w:w="150" w:type="dxa"/>
              <w:right w:w="30" w:type="dxa"/>
              <w:bottom w:w="30" w:type="dxa"/>
            </w:tcMar>
            <w:tcW w:w="6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d.s.b;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30" w:type="dxa"/>
              <w:top w:w="150" w:type="dxa"/>
              <w:right w:w="30" w:type="dxa"/>
              <w:bottom w:w="30" w:type="dxa"/>
            </w:tcMar>
            <w:tcW w:w="163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Mengingat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30" w:type="dxa"/>
              <w:top w:w="150" w:type="dxa"/>
              <w:right w:w="30" w:type="dxa"/>
              <w:bottom w:w="30" w:type="dxa"/>
            </w:tcMar>
            <w:tcW w:w="39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30" w:type="dxa"/>
              <w:top w:w="150" w:type="dxa"/>
              <w:right w:w="30" w:type="dxa"/>
              <w:bottom w:w="30" w:type="dxa"/>
            </w:tcMar>
            <w:tcW w:w="645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d.s.b;</w:t>
            </w:r>
            <w:r/>
          </w:p>
        </w:tc>
      </w:tr>
    </w:tbl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MEMUTUSKAN :</w:t>
            </w:r>
            <w:r/>
          </w:p>
        </w:tc>
      </w:tr>
    </w:tbl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"/>
        <w:gridCol w:w="10"/>
        <w:gridCol w:w="2313"/>
        <w:gridCol w:w="2313"/>
        <w:gridCol w:w="2313"/>
        <w:gridCol w:w="23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50" w:type="dxa"/>
              <w:right w:w="0" w:type="dxa"/>
              <w:bottom w:w="0" w:type="dxa"/>
            </w:tcMar>
            <w:tcW w:w="93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Menetapkan</w:t>
            </w:r>
            <w:r/>
          </w:p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Pertama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50" w:type="dxa"/>
              <w:right w:w="0" w:type="dxa"/>
              <w:bottom w:w="0" w:type="dxa"/>
            </w:tcMar>
            <w:tcW w:w="1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:</w:t>
            </w:r>
            <w:r/>
          </w:p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50" w:type="dxa"/>
              <w:right w:w="0" w:type="dxa"/>
              <w:bottom w:w="0" w:type="dxa"/>
            </w:tcMar>
            <w:tcW w:w="925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/>
            <w:r/>
          </w:p>
          <w:p>
            <w:pPr>
              <w:jc w:val="both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Mengangkat karyawan yang namanya sebagaimana tercantum pada ruang 2 Lampiran Surat Keputusan ini, pada jabatan baru sebagaimana tercantum pada ruang 8 dan kepada yang bersangkutan diberikan tunjangan struktural/fungsional sesuai dengan jenjang jabatan yang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 ditetapkan pada ruang 10 Lampiran tersebut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50" w:type="dxa"/>
              <w:right w:w="0" w:type="dxa"/>
              <w:bottom w:w="0" w:type="dxa"/>
            </w:tcMar>
            <w:tcW w:w="93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Kedua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50" w:type="dxa"/>
              <w:right w:w="0" w:type="dxa"/>
              <w:bottom w:w="0" w:type="dxa"/>
            </w:tcMar>
            <w:tcW w:w="1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50" w:type="dxa"/>
              <w:right w:w="0" w:type="dxa"/>
              <w:bottom w:w="0" w:type="dxa"/>
            </w:tcMar>
            <w:tcW w:w="925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Surat Keputusan ini berlaku terhitung mulai tanggal </w:t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[%terhitung_mulai_tgl%],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 dengan ketentuan akan diperbaiki sebagaimana mestinya, apabila ternyata dikemudian hari terdapat kekeliruan.</w:t>
            </w:r>
            <w:r/>
          </w:p>
          <w:p>
            <w:pPr>
              <w:jc w:val="both"/>
              <w:spacing w:before="0" w:after="0" w:line="57" w:lineRule="atLeast"/>
            </w:pPr>
            <w:r/>
            <w:r/>
          </w:p>
          <w:p>
            <w:pPr>
              <w:jc w:val="both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Surat Keputusan ini disampaikan kepada yang bersangkutan untuk diketahui dan dipergunakan seperlunya.</w:t>
            </w:r>
            <w:r/>
          </w:p>
        </w:tc>
      </w:tr>
    </w:tbl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816"/>
        <w:gridCol w:w="45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  <w:br/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Petikan sesuai dengan aslinya</w:t>
              <w:br/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PT Timah Tbk</w:t>
              <w:br/>
              <w:t xml:space="preserve">{jabatan_petikan_terakhir},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center"/>
            <w:textDirection w:val="lrTb"/>
            <w:noWrap w:val="false"/>
          </w:tcPr>
          <w:p>
            <w:pPr>
              <w:ind w:left="60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Ditetapkan di : Pangkalpinang,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Pada Tanggal : [%surat_tanggal%]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 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DIREKSI PT TIMAH Tbk</w:t>
              <w:br/>
              <w:t xml:space="preserve">{jabatan_penyetuju_terakhir},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227462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9" cy="9620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709632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9" cy="9620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center"/>
            <w:textDirection w:val="lrTb"/>
            <w:noWrap w:val="false"/>
          </w:tcPr>
          <w:p>
            <w:pPr>
              <w:ind w:left="60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{nip_penyetuju_terakhir}</w:t>
            </w:r>
            <w:r/>
          </w:p>
        </w:tc>
      </w:tr>
    </w:tbl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221"/>
        <w:gridCol w:w="1200"/>
        <w:gridCol w:w="1230"/>
        <w:gridCol w:w="88"/>
        <w:gridCol w:w="361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PETIKAN :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LAMPIRAN SURAT KEPUTUSAN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a.n. DIREKSI PT TIMAH Tbk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NOMOR</w:t>
            </w:r>
            <w:r/>
          </w:p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TANGGAL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:</w:t>
            </w:r>
            <w:r/>
          </w:p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 {surat_nomor}</w:t>
            </w:r>
            <w:r/>
          </w:p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 [%surat_tanggal%]</w:t>
            </w:r>
            <w:r/>
          </w:p>
        </w:tc>
      </w:tr>
    </w:tbl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>
        <w:rPr>
          <w:rFonts w:ascii="Arial" w:hAnsi="Arial" w:cs="Arial" w:eastAsia="Arial"/>
          <w:b/>
          <w:color w:val="000000"/>
          <w:sz w:val="24"/>
        </w:rPr>
        <w:t xml:space="preserve">TENTANG</w:t>
        <w:br/>
        <w:br/>
        <w:t xml:space="preserve">KENAIKAN GOLONGAN GAJI REGULER</w:t>
        <w:br/>
        <w:t xml:space="preserve">DI LINGKUNGAN [%penerimask_unit_pertama%]</w:t>
        <w:br/>
        <w:t xml:space="preserve">a.n. [%penerimask_sdr_pertama%] [%penerimask_pertama%]</w:t>
        <w:br/>
      </w:r>
      <w:r/>
    </w:p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42"/>
        <w:gridCol w:w="7370"/>
        <w:gridCol w:w="1"/>
      </w:tblGrid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Nama / NIK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{penerimask_nama} / {penerimask_nip}</w:t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Satuan Kerja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{penerimask_unit}</w:t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3.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Jabatan / Jenjang Jabatan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{penerimask_jabatan_lama} / {jenjang_jabatan_lama}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5" w:type="dxa"/>
            <w:vAlign w:val="top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L A M A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(t.m.t. {penerimask_tmt})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5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4.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Golongan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{penerimask_golongan_lama}</w:t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5.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Skala Gaji Tahunan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{penerimask_sgt_lama}</w:t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6.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Gaji Pokok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{penerimask_gaji_pokok_lama}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5" w:type="dxa"/>
            <w:vAlign w:val="top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B A R 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(t.m.t. {terhitung_mulai_tgl})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5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7.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Golongan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{penerimask_golongan_baru}</w:t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8.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Skala Gaji Tahunan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{penerimask_sgt_baru}</w:t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9.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Gaji Pokok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{penerimask_gaji_pokok_baru}</w:t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10.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Keterangan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{penerimask_ket}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5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</w:tbl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815"/>
        <w:gridCol w:w="45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Petikan sesuai dengan aslinya</w:t>
              <w:br/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PT Timah Tbk</w:t>
              <w:br/>
              <w:t xml:space="preserve">{jabatan_petikan_terakhir},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39" w:type="dxa"/>
            <w:vAlign w:val="center"/>
            <w:textDirection w:val="lrTb"/>
            <w:noWrap w:val="false"/>
          </w:tcPr>
          <w:p>
            <w:pPr>
              <w:ind w:left="60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DIREKSI PT TIMAH Tbk</w:t>
              <w:br/>
              <w:t xml:space="preserve">{jabatan_penyetuju_terakhir},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200" w:after="20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686829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9" cy="9620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3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8404979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9" cy="9620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3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3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565881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dcterms:modified xsi:type="dcterms:W3CDTF">2022-08-11T03:23:15Z</dcterms:modified>
</cp:coreProperties>
</file>