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5"/>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w:t>
      </w:r>
      <w:r>
        <w:rPr>
          <w:rFonts w:ascii="Arial" w:hAnsi="Arial" w:cs="Arial" w:eastAsia="Arial"/>
          <w:b/>
          <w:color w:val="000000"/>
          <w:sz w:val="22"/>
        </w:rPr>
        <w:t xml:space="preserve">{surat_nomor}</w:t>
      </w:r>
      <w:r>
        <w:rPr>
          <w:rFonts w:ascii="Arial" w:hAnsi="Arial" w:cs="Arial" w:eastAsia="Arial"/>
          <w:b/>
          <w:color w:val="000000"/>
          <w:sz w:val="22"/>
        </w:rPr>
      </w:r>
      <w:r/>
    </w:p>
    <w:p>
      <w:pPr>
        <w:pStyle w:val="67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1"/>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PEMBERIAN KENAIKAN GAJI BERKALA</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KARYAWAN YANG DITUGASKAN PADA</w:t>
      </w:r>
      <w:r>
        <w:rPr>
          <w:rFonts w:ascii="Arial" w:hAnsi="Arial" w:cs="Arial" w:eastAsia="Arial"/>
          <w:color w:val="000000"/>
          <w:sz w:val="22"/>
        </w:rPr>
        <w:t xml:space="preserve"> </w:t>
      </w:r>
      <w:r>
        <w:rPr>
          <w:rFonts w:ascii="Arial" w:hAnsi="Arial" w:cs="Arial" w:eastAsia="Arial"/>
          <w:b/>
          <w:color w:val="000000"/>
          <w:sz w:val="22"/>
        </w:rPr>
        <w:t xml:space="preserve">PT. DOK AIR KANTUNG</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t xml:space="preserve"> dkk. (</w:t>
      </w:r>
      <w:r>
        <w:rPr>
          <w:rFonts w:ascii="Arial" w:hAnsi="Arial" w:cs="Arial" w:eastAsia="Arial"/>
          <w:b/>
          <w:color w:val="000000"/>
          <w:sz w:val="22"/>
        </w:rPr>
        <w:t xml:space="preserve">[%penerimask_jumlah%]</w:t>
      </w:r>
      <w:r>
        <w:rPr>
          <w:rFonts w:ascii="Arial" w:hAnsi="Arial" w:cs="Arial" w:eastAsia="Arial"/>
          <w:b/>
          <w:color w:val="000000"/>
          <w:sz w:val="22"/>
        </w:rPr>
        <w:t xml:space="preserve">)</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268" w:right="0" w:hanging="2268"/>
        <w:jc w:val="both"/>
        <w:spacing w:before="0" w:after="8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tab/>
        <w:t xml:space="preserve">a. bahwa untuk meningkatkan motivasi dan produktivitas kerja, maka dipandang perlu memberikan kenaikan gaji berkala kepada para karyawan yang nama-namanya sebagaimana tercantum pada kolom 2 Lampiran Surat Keputusan ini dari gaji pokok lama sebagaima</w:t>
      </w:r>
      <w:r>
        <w:rPr>
          <w:rFonts w:ascii="Arial" w:hAnsi="Arial" w:cs="Arial" w:eastAsia="Arial"/>
          <w:color w:val="000000"/>
          <w:sz w:val="22"/>
        </w:rPr>
        <w:t xml:space="preserve">na tercantum pada kolom 6 Lampiran Surat Keputusan ini, menjadi gaji pokok baru sebagaimana tercantum pada kolom 9 Lampiran tersebut;</w:t>
      </w:r>
      <w:r/>
    </w:p>
    <w:p>
      <w:pPr>
        <w:numPr>
          <w:ilvl w:val="0"/>
          <w:numId w:val="1"/>
        </w:numPr>
        <w:ind w:left="2268" w:right="0" w:hanging="218"/>
        <w:jc w:val="both"/>
        <w:spacing w:before="0" w:after="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t xml:space="preserve">1. </w:t>
        <w:tab/>
        <w:t xml:space="preserve">Undang-undang No. 8 tahun 1995 tentang Pasar Modal;</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 40 tahun 2007 tentang Perseroan Terbatas;</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 Y.A.5/6</w:t>
      </w:r>
      <w:r>
        <w:rPr>
          <w:rFonts w:ascii="Arial" w:hAnsi="Arial" w:cs="Arial" w:eastAsia="Arial"/>
          <w:color w:val="000000"/>
          <w:sz w:val="22"/>
        </w:rPr>
        <w:t xml:space="preserve">5/17 tanggal 5 Februari 1977 yang telah beberapa kali diubah dan terakhir dengan Akta Pernyataan Keputusan Rapat PT TIMAH Tbk No.13 tanggal 03 Juni 2022 yang dibuat oleh Rini Yulianti, S.H., Notaris di Jakarta Timur,yang telah diterima dan dicatat dalam Si</w:t>
      </w:r>
      <w:r>
        <w:rPr>
          <w:rFonts w:ascii="Arial" w:hAnsi="Arial" w:cs="Arial" w:eastAsia="Arial"/>
          <w:color w:val="000000"/>
          <w:sz w:val="22"/>
        </w:rPr>
        <w:t xml:space="preserve">stem Administrasi Badan Hukum Kementerian Hukum dan Hak Asasi Manusia Republik Indonesia Direktorat Jenderal Administrasi Hukum Umum sesuai surat Penerimaan Pemberitahuan Perubahan Anggaran Dasar PT TIMAH Tbk No. AHU-AH.01.03-0245855 tanggal 06 Juni 2022 s</w:t>
      </w:r>
      <w:r>
        <w:rPr>
          <w:rFonts w:ascii="Arial" w:hAnsi="Arial" w:cs="Arial" w:eastAsia="Arial"/>
          <w:color w:val="000000"/>
          <w:sz w:val="22"/>
        </w:rPr>
        <w:t xml:space="preserve">erta telah mendapat persetujuan dari Menteri Hukum dan Hak Asasi Manusia sesuai dengan surat Persetujuan Perubahan Anggaran Dasar PT TIMAH Tbk No. AHU-0037801.AH.01.02. TAHUN 2022 tanggal 06 Juni 2022;</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Pernyataan Keputusan Rapat PT TIMAH Tbk No. 8 tanggal 03 Juni 2022 yang dibuat oleh Rini Yulianti, S.H., Notaris di Jakarta Timur, yang telah diterima dan dicatat dalam Sistem Administrasi Badan Hukum Kementerian Hukum dan Hak Asasi Manusia </w:t>
      </w:r>
      <w:r>
        <w:rPr>
          <w:rFonts w:ascii="Arial" w:hAnsi="Arial" w:cs="Arial" w:eastAsia="Arial"/>
          <w:color w:val="000000"/>
          <w:sz w:val="22"/>
        </w:rPr>
        <w:t xml:space="preserve">Republik Indonesia Direktorat Jenderal Administrasi Hukum Umum sesuai surat Penerimaan Pemberitahuan Perubahan Data Perseroan PT TIMAH Tbk No. AHU-AH.01.09-0018265 tanggal 03 Juni 2022.</w:t>
      </w:r>
      <w:r/>
    </w:p>
    <w:p>
      <w:pPr>
        <w:ind w:left="2268"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2268"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2268"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2268"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10"/>
        </w:rPr>
        <w:t xml:space="preserve"> </w:t>
      </w:r>
      <w:r/>
    </w:p>
    <w:p>
      <w:pPr>
        <w:ind w:left="2268" w:right="0" w:hanging="2268"/>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 Pula</w:t>
      </w:r>
      <w:r>
        <w:rPr>
          <w:rFonts w:ascii="Arial" w:hAnsi="Arial" w:cs="Arial" w:eastAsia="Arial"/>
          <w:color w:val="000000"/>
          <w:sz w:val="22"/>
        </w:rPr>
        <w:tab/>
        <w:t xml:space="preserve">:</w:t>
        <w:tab/>
        <w:t xml:space="preserve">1.</w:t>
        <w:tab/>
        <w:t xml:space="preserve">Surat Keputusan Direksi PT TIMAH Tbk No. 017/Tbk/SK-0000/20-S11.2, tanggal 06 Januari 2020, tentang Penetapan Kembali Lampiran I Surat Keputusan Direksi PT TIMAH Tbk Nomor 0311/Tbk/SK-0000/19-S11.2 tanggal 11 Februari;</w:t>
      </w:r>
      <w:r/>
    </w:p>
    <w:p>
      <w:pPr>
        <w:numPr>
          <w:ilvl w:val="0"/>
          <w:numId w:val="3"/>
        </w:numPr>
        <w:ind w:left="2268"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2019 Surat Keputusan Direksi PT TIMAH Tbk No. 0221/Tbk/SK-0000/2020-S11.2,tanggal 07 Februari 2020, tentang Penetapan Kembali Ketentuan Penerimaan Tenaga Kerja, Pengangkatan, Penempatan, Kenaikan Jabatan, Jenjang Jabatan, Golongan Karyawan PT TIMAH Tbk.</w:t>
      </w:r>
      <w:r/>
    </w:p>
    <w:p>
      <w:pPr>
        <w:spacing w:before="0" w:after="0"/>
        <w:tabs>
          <w:tab w:val="left" w:pos="1980"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numPr>
          <w:ilvl w:val="0"/>
          <w:numId w:val="4"/>
        </w:numPr>
        <w:jc w:val="center"/>
        <w:spacing w:before="0" w:after="0"/>
        <w:tabs>
          <w:tab w:val="left" w:pos="432"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 Memberikan kenaikan gaji berkala kepada para karyawan yang nama-namanya sebagaimana tercantum pada kolom 2 Lampiran Surat Keputusan ini, dari gaji pokok lama sebagaimana tercantum pada kolom 6 Lampiran Surat Keputusan ini menjadi gaji pokok baru se</w:t>
      </w:r>
      <w:r>
        <w:rPr>
          <w:rFonts w:ascii="Arial" w:hAnsi="Arial" w:cs="Arial" w:eastAsia="Arial"/>
          <w:color w:val="000000"/>
          <w:sz w:val="22"/>
        </w:rPr>
        <w:t xml:space="preserve">bagaimana tercantum pada kolom 9 Lampiran tersebut.</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 </w:t>
        <w:tab/>
      </w:r>
      <w:r>
        <w:rPr>
          <w:rFonts w:ascii="Arial" w:hAnsi="Arial" w:cs="Arial" w:eastAsia="Arial"/>
          <w:color w:val="000000"/>
          <w:sz w:val="22"/>
        </w:rPr>
        <w:t xml:space="preserve">:</w:t>
        <w:tab/>
        <w:t xml:space="preserve">Surat Keputusan ini berlaku terhitung mulai tanggal </w:t>
      </w:r>
      <w:r>
        <w:rPr>
          <w:rFonts w:ascii="Arial" w:hAnsi="Arial" w:cs="Arial" w:eastAsia="Arial"/>
          <w:b/>
          <w:color w:val="000000"/>
          <w:sz w:val="22"/>
        </w:rPr>
        <w:t xml:space="preserve">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3969"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w:t>
        <w:tab/>
        <w:t xml:space="preserve">Pangkalpinang</w:t>
      </w:r>
      <w:r/>
    </w:p>
    <w:p>
      <w:pPr>
        <w:ind w:left="3969"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2836250</wp:posOffset>
                </wp:positionH>
                <wp:positionV relativeFrom="paragraph">
                  <wp:posOffset>226563</wp:posOffset>
                </wp:positionV>
                <wp:extent cx="2543175"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543174"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23.3pt;mso-position-horizontal:absolute;mso-position-vertical-relative:text;margin-top:17.8pt;mso-position-vertical:absolute;width:200.2pt;height:0.0pt;" coordsize="100000,100000" path="" filled="f" strokecolor="#0C0C0C" strokeweight="1.00pt">
                <v:path textboxrect="0,0,0,0"/>
              </v:shape>
            </w:pict>
          </mc:Fallback>
        </mc:AlternateContent>
      </w:r>
      <w:r>
        <w:rPr>
          <w:rFonts w:ascii="Arial" w:hAnsi="Arial" w:cs="Arial" w:eastAsia="Arial"/>
          <w:b/>
          <w:color w:val="000000"/>
          <w:sz w:val="22"/>
        </w:rPr>
        <w:tab/>
        <w:t xml:space="preserve">Pada tanggal  </w:t>
        <w:tab/>
        <w:t xml:space="preserve">:</w:t>
        <w:tab/>
        <w:t xml:space="preserve">[%surat_tanggal%]</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DIREKSI PT TIMAH Tbk</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u w:val="single"/>
        </w:rPr>
        <w:t xml:space="preserve">{nama_penyetuju_terakhir}</w:t>
      </w:r>
      <w:r>
        <w:rPr>
          <w:rFonts w:ascii="Arial" w:hAnsi="Arial" w:cs="Arial" w:eastAsia="Arial"/>
          <w:b/>
          <w:color w:val="000000"/>
          <w:sz w:val="22"/>
          <w:u w:val="single"/>
        </w:rPr>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NIK. </w:t>
      </w:r>
      <w:r>
        <w:rPr>
          <w:rFonts w:ascii="Arial" w:hAnsi="Arial" w:cs="Arial" w:eastAsia="Arial"/>
          <w:b/>
          <w:color w:val="000000"/>
          <w:sz w:val="22"/>
        </w:rPr>
        <w:t xml:space="preserve">{nip_penyetuju_terakhir}</w:t>
      </w:r>
      <w:r>
        <w:rPr>
          <w:rFonts w:ascii="Arial" w:hAnsi="Arial" w:cs="Arial" w:eastAsia="Arial"/>
          <w:b/>
          <w:color w:val="000000"/>
          <w:sz w:val="22"/>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r>
        <w:t xml:space="preserve">[%tembusan%]</w:t>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1"/>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209680"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36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2">
    <w:multiLevelType w:val="hybridMultilevel"/>
    <w:lvl w:ilvl="0">
      <w:start w:val="2"/>
      <w:numFmt w:val="decimal"/>
      <w:isLgl w:val="false"/>
      <w:suff w:val="tab"/>
      <w:lvlText w:val="%1."/>
      <w:lvlJc w:val="left"/>
      <w:pPr>
        <w:ind w:left="2705" w:hanging="360"/>
      </w:p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5">
    <w:name w:val="Heading 1"/>
    <w:basedOn w:val="841"/>
    <w:next w:val="841"/>
    <w:link w:val="666"/>
    <w:uiPriority w:val="9"/>
    <w:qFormat/>
    <w:pPr>
      <w:keepLines/>
      <w:keepNext/>
      <w:spacing w:before="480" w:after="200"/>
      <w:outlineLvl w:val="0"/>
    </w:pPr>
    <w:rPr>
      <w:rFonts w:ascii="Arial" w:hAnsi="Arial" w:cs="Arial" w:eastAsia="Arial"/>
      <w:sz w:val="40"/>
      <w:szCs w:val="40"/>
    </w:rPr>
  </w:style>
  <w:style w:type="character" w:styleId="666">
    <w:name w:val="Heading 1 Char"/>
    <w:link w:val="665"/>
    <w:uiPriority w:val="9"/>
    <w:rPr>
      <w:rFonts w:ascii="Arial" w:hAnsi="Arial" w:cs="Arial" w:eastAsia="Arial"/>
      <w:sz w:val="40"/>
      <w:szCs w:val="40"/>
    </w:rPr>
  </w:style>
  <w:style w:type="paragraph" w:styleId="667">
    <w:name w:val="Heading 2"/>
    <w:basedOn w:val="841"/>
    <w:next w:val="841"/>
    <w:link w:val="668"/>
    <w:uiPriority w:val="9"/>
    <w:unhideWhenUsed/>
    <w:qFormat/>
    <w:pPr>
      <w:keepLines/>
      <w:keepNext/>
      <w:spacing w:before="360" w:after="200"/>
      <w:outlineLvl w:val="1"/>
    </w:pPr>
    <w:rPr>
      <w:rFonts w:ascii="Arial" w:hAnsi="Arial" w:cs="Arial" w:eastAsia="Arial"/>
      <w:sz w:val="34"/>
    </w:rPr>
  </w:style>
  <w:style w:type="character" w:styleId="668">
    <w:name w:val="Heading 2 Char"/>
    <w:link w:val="667"/>
    <w:uiPriority w:val="9"/>
    <w:rPr>
      <w:rFonts w:ascii="Arial" w:hAnsi="Arial" w:cs="Arial" w:eastAsia="Arial"/>
      <w:sz w:val="34"/>
    </w:rPr>
  </w:style>
  <w:style w:type="paragraph" w:styleId="669">
    <w:name w:val="Heading 3"/>
    <w:basedOn w:val="841"/>
    <w:next w:val="841"/>
    <w:link w:val="670"/>
    <w:uiPriority w:val="9"/>
    <w:unhideWhenUsed/>
    <w:qFormat/>
    <w:pPr>
      <w:keepLines/>
      <w:keepNext/>
      <w:spacing w:before="320" w:after="200"/>
      <w:outlineLvl w:val="2"/>
    </w:pPr>
    <w:rPr>
      <w:rFonts w:ascii="Arial" w:hAnsi="Arial" w:cs="Arial" w:eastAsia="Arial"/>
      <w:sz w:val="30"/>
      <w:szCs w:val="30"/>
    </w:rPr>
  </w:style>
  <w:style w:type="character" w:styleId="670">
    <w:name w:val="Heading 3 Char"/>
    <w:link w:val="669"/>
    <w:uiPriority w:val="9"/>
    <w:rPr>
      <w:rFonts w:ascii="Arial" w:hAnsi="Arial" w:cs="Arial" w:eastAsia="Arial"/>
      <w:sz w:val="30"/>
      <w:szCs w:val="30"/>
    </w:rPr>
  </w:style>
  <w:style w:type="paragraph" w:styleId="671">
    <w:name w:val="Heading 4"/>
    <w:basedOn w:val="841"/>
    <w:next w:val="841"/>
    <w:link w:val="672"/>
    <w:uiPriority w:val="9"/>
    <w:unhideWhenUsed/>
    <w:qFormat/>
    <w:pPr>
      <w:keepLines/>
      <w:keepNext/>
      <w:spacing w:before="320" w:after="200"/>
      <w:outlineLvl w:val="3"/>
    </w:pPr>
    <w:rPr>
      <w:rFonts w:ascii="Arial" w:hAnsi="Arial" w:cs="Arial" w:eastAsia="Arial"/>
      <w:b/>
      <w:bCs/>
      <w:sz w:val="26"/>
      <w:szCs w:val="26"/>
    </w:rPr>
  </w:style>
  <w:style w:type="character" w:styleId="672">
    <w:name w:val="Heading 4 Char"/>
    <w:link w:val="671"/>
    <w:uiPriority w:val="9"/>
    <w:rPr>
      <w:rFonts w:ascii="Arial" w:hAnsi="Arial" w:cs="Arial" w:eastAsia="Arial"/>
      <w:b/>
      <w:bCs/>
      <w:sz w:val="26"/>
      <w:szCs w:val="26"/>
    </w:rPr>
  </w:style>
  <w:style w:type="paragraph" w:styleId="673">
    <w:name w:val="Heading 5"/>
    <w:basedOn w:val="841"/>
    <w:next w:val="841"/>
    <w:link w:val="674"/>
    <w:uiPriority w:val="9"/>
    <w:unhideWhenUsed/>
    <w:qFormat/>
    <w:pPr>
      <w:keepLines/>
      <w:keepNext/>
      <w:spacing w:before="320" w:after="200"/>
      <w:outlineLvl w:val="4"/>
    </w:pPr>
    <w:rPr>
      <w:rFonts w:ascii="Arial" w:hAnsi="Arial" w:cs="Arial" w:eastAsia="Arial"/>
      <w:b/>
      <w:bCs/>
      <w:sz w:val="24"/>
      <w:szCs w:val="24"/>
    </w:rPr>
  </w:style>
  <w:style w:type="character" w:styleId="674">
    <w:name w:val="Heading 5 Char"/>
    <w:link w:val="673"/>
    <w:uiPriority w:val="9"/>
    <w:rPr>
      <w:rFonts w:ascii="Arial" w:hAnsi="Arial" w:cs="Arial" w:eastAsia="Arial"/>
      <w:b/>
      <w:bCs/>
      <w:sz w:val="24"/>
      <w:szCs w:val="24"/>
    </w:rPr>
  </w:style>
  <w:style w:type="paragraph" w:styleId="675">
    <w:name w:val="Heading 6"/>
    <w:basedOn w:val="841"/>
    <w:next w:val="841"/>
    <w:link w:val="676"/>
    <w:uiPriority w:val="9"/>
    <w:unhideWhenUsed/>
    <w:qFormat/>
    <w:pPr>
      <w:keepLines/>
      <w:keepNext/>
      <w:spacing w:before="320" w:after="200"/>
      <w:outlineLvl w:val="5"/>
    </w:pPr>
    <w:rPr>
      <w:rFonts w:ascii="Arial" w:hAnsi="Arial" w:cs="Arial" w:eastAsia="Arial"/>
      <w:b/>
      <w:bCs/>
      <w:sz w:val="22"/>
      <w:szCs w:val="22"/>
    </w:rPr>
  </w:style>
  <w:style w:type="character" w:styleId="676">
    <w:name w:val="Heading 6 Char"/>
    <w:link w:val="675"/>
    <w:uiPriority w:val="9"/>
    <w:rPr>
      <w:rFonts w:ascii="Arial" w:hAnsi="Arial" w:cs="Arial" w:eastAsia="Arial"/>
      <w:b/>
      <w:bCs/>
      <w:sz w:val="22"/>
      <w:szCs w:val="22"/>
    </w:rPr>
  </w:style>
  <w:style w:type="paragraph" w:styleId="677">
    <w:name w:val="Heading 7"/>
    <w:basedOn w:val="841"/>
    <w:next w:val="841"/>
    <w:link w:val="678"/>
    <w:uiPriority w:val="9"/>
    <w:unhideWhenUsed/>
    <w:qFormat/>
    <w:pPr>
      <w:keepLines/>
      <w:keepNext/>
      <w:spacing w:before="320" w:after="200"/>
      <w:outlineLvl w:val="6"/>
    </w:pPr>
    <w:rPr>
      <w:rFonts w:ascii="Arial" w:hAnsi="Arial" w:cs="Arial" w:eastAsia="Arial"/>
      <w:b/>
      <w:bCs/>
      <w:i/>
      <w:iCs/>
      <w:sz w:val="22"/>
      <w:szCs w:val="22"/>
    </w:rPr>
  </w:style>
  <w:style w:type="character" w:styleId="678">
    <w:name w:val="Heading 7 Char"/>
    <w:link w:val="677"/>
    <w:uiPriority w:val="9"/>
    <w:rPr>
      <w:rFonts w:ascii="Arial" w:hAnsi="Arial" w:cs="Arial" w:eastAsia="Arial"/>
      <w:b/>
      <w:bCs/>
      <w:i/>
      <w:iCs/>
      <w:sz w:val="22"/>
      <w:szCs w:val="22"/>
    </w:rPr>
  </w:style>
  <w:style w:type="paragraph" w:styleId="679">
    <w:name w:val="Heading 8"/>
    <w:basedOn w:val="841"/>
    <w:next w:val="841"/>
    <w:link w:val="680"/>
    <w:uiPriority w:val="9"/>
    <w:unhideWhenUsed/>
    <w:qFormat/>
    <w:pPr>
      <w:keepLines/>
      <w:keepNext/>
      <w:spacing w:before="320" w:after="200"/>
      <w:outlineLvl w:val="7"/>
    </w:pPr>
    <w:rPr>
      <w:rFonts w:ascii="Arial" w:hAnsi="Arial" w:cs="Arial" w:eastAsia="Arial"/>
      <w:i/>
      <w:iCs/>
      <w:sz w:val="22"/>
      <w:szCs w:val="22"/>
    </w:rPr>
  </w:style>
  <w:style w:type="character" w:styleId="680">
    <w:name w:val="Heading 8 Char"/>
    <w:link w:val="679"/>
    <w:uiPriority w:val="9"/>
    <w:rPr>
      <w:rFonts w:ascii="Arial" w:hAnsi="Arial" w:cs="Arial" w:eastAsia="Arial"/>
      <w:i/>
      <w:iCs/>
      <w:sz w:val="22"/>
      <w:szCs w:val="22"/>
    </w:rPr>
  </w:style>
  <w:style w:type="paragraph" w:styleId="681">
    <w:name w:val="Heading 9"/>
    <w:basedOn w:val="841"/>
    <w:next w:val="841"/>
    <w:link w:val="682"/>
    <w:uiPriority w:val="9"/>
    <w:unhideWhenUsed/>
    <w:qFormat/>
    <w:pPr>
      <w:keepLines/>
      <w:keepNext/>
      <w:spacing w:before="320" w:after="200"/>
      <w:outlineLvl w:val="8"/>
    </w:pPr>
    <w:rPr>
      <w:rFonts w:ascii="Arial" w:hAnsi="Arial" w:cs="Arial" w:eastAsia="Arial"/>
      <w:i/>
      <w:iCs/>
      <w:sz w:val="21"/>
      <w:szCs w:val="21"/>
    </w:rPr>
  </w:style>
  <w:style w:type="character" w:styleId="682">
    <w:name w:val="Heading 9 Char"/>
    <w:link w:val="681"/>
    <w:uiPriority w:val="9"/>
    <w:rPr>
      <w:rFonts w:ascii="Arial" w:hAnsi="Arial" w:cs="Arial" w:eastAsia="Arial"/>
      <w:i/>
      <w:iCs/>
      <w:sz w:val="21"/>
      <w:szCs w:val="21"/>
    </w:rPr>
  </w:style>
  <w:style w:type="paragraph" w:styleId="683">
    <w:name w:val="Title"/>
    <w:basedOn w:val="841"/>
    <w:next w:val="841"/>
    <w:link w:val="684"/>
    <w:uiPriority w:val="10"/>
    <w:qFormat/>
    <w:pPr>
      <w:contextualSpacing/>
      <w:spacing w:before="300" w:after="200"/>
    </w:pPr>
    <w:rPr>
      <w:sz w:val="48"/>
      <w:szCs w:val="48"/>
    </w:rPr>
  </w:style>
  <w:style w:type="character" w:styleId="684">
    <w:name w:val="Title Char"/>
    <w:link w:val="683"/>
    <w:uiPriority w:val="10"/>
    <w:rPr>
      <w:sz w:val="48"/>
      <w:szCs w:val="48"/>
    </w:rPr>
  </w:style>
  <w:style w:type="paragraph" w:styleId="685">
    <w:name w:val="Subtitle"/>
    <w:basedOn w:val="841"/>
    <w:next w:val="841"/>
    <w:link w:val="686"/>
    <w:uiPriority w:val="11"/>
    <w:qFormat/>
    <w:pPr>
      <w:spacing w:before="200" w:after="200"/>
    </w:pPr>
    <w:rPr>
      <w:sz w:val="24"/>
      <w:szCs w:val="24"/>
    </w:rPr>
  </w:style>
  <w:style w:type="character" w:styleId="686">
    <w:name w:val="Subtitle Char"/>
    <w:link w:val="685"/>
    <w:uiPriority w:val="11"/>
    <w:rPr>
      <w:sz w:val="24"/>
      <w:szCs w:val="24"/>
    </w:rPr>
  </w:style>
  <w:style w:type="paragraph" w:styleId="687">
    <w:name w:val="Quote"/>
    <w:basedOn w:val="841"/>
    <w:next w:val="841"/>
    <w:link w:val="688"/>
    <w:uiPriority w:val="29"/>
    <w:qFormat/>
    <w:pPr>
      <w:ind w:left="720" w:right="720"/>
    </w:pPr>
    <w:rPr>
      <w:i/>
    </w:rPr>
  </w:style>
  <w:style w:type="character" w:styleId="688">
    <w:name w:val="Quote Char"/>
    <w:link w:val="687"/>
    <w:uiPriority w:val="29"/>
    <w:rPr>
      <w:i/>
    </w:rPr>
  </w:style>
  <w:style w:type="paragraph" w:styleId="689">
    <w:name w:val="Intense Quote"/>
    <w:basedOn w:val="841"/>
    <w:next w:val="841"/>
    <w:link w:val="69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0">
    <w:name w:val="Intense Quote Char"/>
    <w:link w:val="689"/>
    <w:uiPriority w:val="30"/>
    <w:rPr>
      <w:i/>
    </w:rPr>
  </w:style>
  <w:style w:type="paragraph" w:styleId="691">
    <w:name w:val="Header"/>
    <w:basedOn w:val="841"/>
    <w:link w:val="692"/>
    <w:uiPriority w:val="99"/>
    <w:unhideWhenUsed/>
    <w:pPr>
      <w:spacing w:after="0" w:line="240" w:lineRule="auto"/>
      <w:tabs>
        <w:tab w:val="center" w:pos="7143" w:leader="none"/>
        <w:tab w:val="right" w:pos="14287" w:leader="none"/>
      </w:tabs>
    </w:pPr>
  </w:style>
  <w:style w:type="character" w:styleId="692">
    <w:name w:val="Header Char"/>
    <w:link w:val="691"/>
    <w:uiPriority w:val="99"/>
  </w:style>
  <w:style w:type="paragraph" w:styleId="693">
    <w:name w:val="Footer"/>
    <w:basedOn w:val="841"/>
    <w:link w:val="696"/>
    <w:uiPriority w:val="99"/>
    <w:unhideWhenUsed/>
    <w:pPr>
      <w:spacing w:after="0" w:line="240" w:lineRule="auto"/>
      <w:tabs>
        <w:tab w:val="center" w:pos="7143" w:leader="none"/>
        <w:tab w:val="right" w:pos="14287" w:leader="none"/>
      </w:tabs>
    </w:pPr>
  </w:style>
  <w:style w:type="character" w:styleId="694">
    <w:name w:val="Footer Char"/>
    <w:link w:val="693"/>
    <w:uiPriority w:val="99"/>
  </w:style>
  <w:style w:type="paragraph" w:styleId="695">
    <w:name w:val="Caption"/>
    <w:basedOn w:val="841"/>
    <w:next w:val="841"/>
    <w:uiPriority w:val="35"/>
    <w:semiHidden/>
    <w:unhideWhenUsed/>
    <w:qFormat/>
    <w:pPr>
      <w:spacing w:line="276" w:lineRule="auto"/>
    </w:pPr>
    <w:rPr>
      <w:b/>
      <w:bCs/>
      <w:color w:val="4F81BD" w:themeColor="accent1"/>
      <w:sz w:val="18"/>
      <w:szCs w:val="18"/>
    </w:rPr>
  </w:style>
  <w:style w:type="character" w:styleId="696">
    <w:name w:val="Caption Char"/>
    <w:basedOn w:val="695"/>
    <w:link w:val="693"/>
    <w:uiPriority w:val="99"/>
  </w:style>
  <w:style w:type="table" w:styleId="697">
    <w:name w:val="Table Grid"/>
    <w:basedOn w:val="8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8">
    <w:name w:val="Table Grid Light"/>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9">
    <w:name w:val="Plain Table 1"/>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0">
    <w:name w:val="Plain Table 2"/>
    <w:basedOn w:val="8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1">
    <w:name w:val="Plain Table 3"/>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2">
    <w:name w:val="Plain Table 4"/>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3">
    <w:name w:val="Plain Table 5"/>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4">
    <w:name w:val="Grid Table 1 Light"/>
    <w:basedOn w:val="8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5">
    <w:name w:val="Grid Table 1 Light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6">
    <w:name w:val="Grid Table 1 Light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7">
    <w:name w:val="Grid Table 1 Light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8">
    <w:name w:val="Grid Table 1 Light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9">
    <w:name w:val="Grid Table 1 Light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0">
    <w:name w:val="Grid Table 1 Light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1">
    <w:name w:val="Grid Table 2"/>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2">
    <w:name w:val="Grid Table 2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3">
    <w:name w:val="Grid Table 2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4">
    <w:name w:val="Grid Table 2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5">
    <w:name w:val="Grid Table 2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6">
    <w:name w:val="Grid Table 2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7">
    <w:name w:val="Grid Table 2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8">
    <w:name w:val="Grid Table 3"/>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4"/>
    <w:basedOn w:val="8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6">
    <w:name w:val="Grid Table 4 - Accent 1"/>
    <w:basedOn w:val="8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7">
    <w:name w:val="Grid Table 4 - Accent 2"/>
    <w:basedOn w:val="8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8">
    <w:name w:val="Grid Table 4 - Accent 3"/>
    <w:basedOn w:val="8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9">
    <w:name w:val="Grid Table 4 - Accent 4"/>
    <w:basedOn w:val="8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0">
    <w:name w:val="Grid Table 4 - Accent 5"/>
    <w:basedOn w:val="8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1">
    <w:name w:val="Grid Table 4 - Accent 6"/>
    <w:basedOn w:val="8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2">
    <w:name w:val="Grid Table 5 Dark"/>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3">
    <w:name w:val="Grid Table 5 Dark- Accent 1"/>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4">
    <w:name w:val="Grid Table 5 Dark - Accent 2"/>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5">
    <w:name w:val="Grid Table 5 Dark - Accent 3"/>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6">
    <w:name w:val="Grid Table 5 Dark- Accent 4"/>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7">
    <w:name w:val="Grid Table 5 Dark - Accent 5"/>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8">
    <w:name w:val="Grid Table 5 Dark - Accent 6"/>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9">
    <w:name w:val="Grid Table 6 Colorful"/>
    <w:basedOn w:val="8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0">
    <w:name w:val="Grid Table 6 Colorful - Accent 1"/>
    <w:basedOn w:val="8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1">
    <w:name w:val="Grid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2">
    <w:name w:val="Grid Table 6 Colorful - Accent 3"/>
    <w:basedOn w:val="8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3">
    <w:name w:val="Grid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4">
    <w:name w:val="Grid Table 6 Colorful - Accent 5"/>
    <w:basedOn w:val="8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5">
    <w:name w:val="Grid Table 6 Colorful - Accent 6"/>
    <w:basedOn w:val="8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6">
    <w:name w:val="Grid Table 7 Colorful"/>
    <w:basedOn w:val="8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7">
    <w:name w:val="Grid Table 7 Colorful - Accent 1"/>
    <w:basedOn w:val="8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8">
    <w:name w:val="Grid Table 7 Colorful - Accent 2"/>
    <w:basedOn w:val="8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9">
    <w:name w:val="Grid Table 7 Colorful - Accent 3"/>
    <w:basedOn w:val="8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0">
    <w:name w:val="Grid Table 7 Colorful - Accent 4"/>
    <w:basedOn w:val="8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1">
    <w:name w:val="Grid Table 7 Colorful - Accent 5"/>
    <w:basedOn w:val="8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2">
    <w:name w:val="Grid Table 7 Colorful - Accent 6"/>
    <w:basedOn w:val="8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3">
    <w:name w:val="List Table 1 Light"/>
    <w:basedOn w:val="8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4">
    <w:name w:val="List Table 1 Light - Accent 1"/>
    <w:basedOn w:val="84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5">
    <w:name w:val="List Table 1 Light - Accent 2"/>
    <w:basedOn w:val="8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6">
    <w:name w:val="List Table 1 Light - Accent 3"/>
    <w:basedOn w:val="8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7">
    <w:name w:val="List Table 1 Light - Accent 4"/>
    <w:basedOn w:val="8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8">
    <w:name w:val="List Table 1 Light - Accent 5"/>
    <w:basedOn w:val="84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9">
    <w:name w:val="List Table 1 Light - Accent 6"/>
    <w:basedOn w:val="8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0">
    <w:name w:val="List Table 2"/>
    <w:basedOn w:val="8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1">
    <w:name w:val="List Table 2 - Accent 1"/>
    <w:basedOn w:val="8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2">
    <w:name w:val="List Table 2 - Accent 2"/>
    <w:basedOn w:val="8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3">
    <w:name w:val="List Table 2 - Accent 3"/>
    <w:basedOn w:val="8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4">
    <w:name w:val="List Table 2 - Accent 4"/>
    <w:basedOn w:val="8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5">
    <w:name w:val="List Table 2 - Accent 5"/>
    <w:basedOn w:val="8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6">
    <w:name w:val="List Table 2 - Accent 6"/>
    <w:basedOn w:val="8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7">
    <w:name w:val="List Table 3"/>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3 - Accent 1"/>
    <w:basedOn w:val="8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9">
    <w:name w:val="List Table 3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0">
    <w:name w:val="List Table 3 - Accent 3"/>
    <w:basedOn w:val="8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1">
    <w:name w:val="List Table 3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2">
    <w:name w:val="List Table 3 - Accent 5"/>
    <w:basedOn w:val="8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3">
    <w:name w:val="List Table 3 - Accent 6"/>
    <w:basedOn w:val="8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4">
    <w:name w:val="List Table 4"/>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5">
    <w:name w:val="List Table 4 - Accent 1"/>
    <w:basedOn w:val="8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6">
    <w:name w:val="List Table 4 - Accent 2"/>
    <w:basedOn w:val="8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7">
    <w:name w:val="List Table 4 - Accent 3"/>
    <w:basedOn w:val="8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8">
    <w:name w:val="List Table 4 - Accent 4"/>
    <w:basedOn w:val="8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9">
    <w:name w:val="List Table 4 - Accent 5"/>
    <w:basedOn w:val="8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0">
    <w:name w:val="List Table 4 - Accent 6"/>
    <w:basedOn w:val="8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1">
    <w:name w:val="List Table 5 Dark"/>
    <w:basedOn w:val="8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1"/>
    <w:basedOn w:val="8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2"/>
    <w:basedOn w:val="8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3"/>
    <w:basedOn w:val="8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4"/>
    <w:basedOn w:val="8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5"/>
    <w:basedOn w:val="8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6"/>
    <w:basedOn w:val="8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6 Colorful"/>
    <w:basedOn w:val="8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9">
    <w:name w:val="List Table 6 Colorful - Accent 1"/>
    <w:basedOn w:val="8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0">
    <w:name w:val="List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1">
    <w:name w:val="List Table 6 Colorful - Accent 3"/>
    <w:basedOn w:val="8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2">
    <w:name w:val="List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3">
    <w:name w:val="List Table 6 Colorful - Accent 5"/>
    <w:basedOn w:val="8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4">
    <w:name w:val="List Table 6 Colorful - Accent 6"/>
    <w:basedOn w:val="8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5">
    <w:name w:val="List Table 7 Colorful"/>
    <w:basedOn w:val="8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6">
    <w:name w:val="List Table 7 Colorful - Accent 1"/>
    <w:basedOn w:val="8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7">
    <w:name w:val="List Table 7 Colorful - Accent 2"/>
    <w:basedOn w:val="8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8">
    <w:name w:val="List Table 7 Colorful - Accent 3"/>
    <w:basedOn w:val="8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9">
    <w:name w:val="List Table 7 Colorful - Accent 4"/>
    <w:basedOn w:val="8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0">
    <w:name w:val="List Table 7 Colorful - Accent 5"/>
    <w:basedOn w:val="8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1">
    <w:name w:val="List Table 7 Colorful - Accent 6"/>
    <w:basedOn w:val="8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2">
    <w:name w:val="Lined - Accent"/>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Lined - Accent 1"/>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4">
    <w:name w:val="Lined - Accent 2"/>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Lined - Accent 3"/>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Lined - Accent 4"/>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Lined - Accent 5"/>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8">
    <w:name w:val="Lined - Accent 6"/>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amp; Lined - Accent"/>
    <w:basedOn w:val="8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0">
    <w:name w:val="Bordered &amp; Lined - Accent 1"/>
    <w:basedOn w:val="8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1">
    <w:name w:val="Bordered &amp; Lined - Accent 2"/>
    <w:basedOn w:val="8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2">
    <w:name w:val="Bordered &amp; Lined - Accent 3"/>
    <w:basedOn w:val="8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3">
    <w:name w:val="Bordered &amp; Lined - Accent 4"/>
    <w:basedOn w:val="8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4">
    <w:name w:val="Bordered &amp; Lined - Accent 5"/>
    <w:basedOn w:val="8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5">
    <w:name w:val="Bordered &amp; Lined - Accent 6"/>
    <w:basedOn w:val="8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6">
    <w:name w:val="Bordered"/>
    <w:basedOn w:val="8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7">
    <w:name w:val="Bordered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8">
    <w:name w:val="Bordered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9">
    <w:name w:val="Bordered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0">
    <w:name w:val="Bordered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1">
    <w:name w:val="Bordered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2">
    <w:name w:val="Bordered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3">
    <w:name w:val="Hyperlink"/>
    <w:uiPriority w:val="99"/>
    <w:unhideWhenUsed/>
    <w:rPr>
      <w:color w:val="0000FF" w:themeColor="hyperlink"/>
      <w:u w:val="single"/>
    </w:rPr>
  </w:style>
  <w:style w:type="paragraph" w:styleId="824">
    <w:name w:val="footnote text"/>
    <w:basedOn w:val="841"/>
    <w:link w:val="825"/>
    <w:uiPriority w:val="99"/>
    <w:semiHidden/>
    <w:unhideWhenUsed/>
    <w:pPr>
      <w:spacing w:after="40" w:line="240" w:lineRule="auto"/>
    </w:pPr>
    <w:rPr>
      <w:sz w:val="18"/>
    </w:rPr>
  </w:style>
  <w:style w:type="character" w:styleId="825">
    <w:name w:val="Footnote Text Char"/>
    <w:link w:val="824"/>
    <w:uiPriority w:val="99"/>
    <w:rPr>
      <w:sz w:val="18"/>
    </w:rPr>
  </w:style>
  <w:style w:type="character" w:styleId="826">
    <w:name w:val="footnote reference"/>
    <w:uiPriority w:val="99"/>
    <w:unhideWhenUsed/>
    <w:rPr>
      <w:vertAlign w:val="superscript"/>
    </w:rPr>
  </w:style>
  <w:style w:type="paragraph" w:styleId="827">
    <w:name w:val="endnote text"/>
    <w:basedOn w:val="841"/>
    <w:link w:val="828"/>
    <w:uiPriority w:val="99"/>
    <w:semiHidden/>
    <w:unhideWhenUsed/>
    <w:pPr>
      <w:spacing w:after="0" w:line="240" w:lineRule="auto"/>
    </w:pPr>
    <w:rPr>
      <w:sz w:val="20"/>
    </w:rPr>
  </w:style>
  <w:style w:type="character" w:styleId="828">
    <w:name w:val="Endnote Text Char"/>
    <w:link w:val="827"/>
    <w:uiPriority w:val="99"/>
    <w:rPr>
      <w:sz w:val="20"/>
    </w:rPr>
  </w:style>
  <w:style w:type="character" w:styleId="829">
    <w:name w:val="endnote reference"/>
    <w:uiPriority w:val="99"/>
    <w:semiHidden/>
    <w:unhideWhenUsed/>
    <w:rPr>
      <w:vertAlign w:val="superscript"/>
    </w:rPr>
  </w:style>
  <w:style w:type="paragraph" w:styleId="830">
    <w:name w:val="toc 1"/>
    <w:basedOn w:val="841"/>
    <w:next w:val="841"/>
    <w:uiPriority w:val="39"/>
    <w:unhideWhenUsed/>
    <w:pPr>
      <w:ind w:left="0" w:right="0" w:firstLine="0"/>
      <w:spacing w:after="57"/>
    </w:pPr>
  </w:style>
  <w:style w:type="paragraph" w:styleId="831">
    <w:name w:val="toc 2"/>
    <w:basedOn w:val="841"/>
    <w:next w:val="841"/>
    <w:uiPriority w:val="39"/>
    <w:unhideWhenUsed/>
    <w:pPr>
      <w:ind w:left="283" w:right="0" w:firstLine="0"/>
      <w:spacing w:after="57"/>
    </w:pPr>
  </w:style>
  <w:style w:type="paragraph" w:styleId="832">
    <w:name w:val="toc 3"/>
    <w:basedOn w:val="841"/>
    <w:next w:val="841"/>
    <w:uiPriority w:val="39"/>
    <w:unhideWhenUsed/>
    <w:pPr>
      <w:ind w:left="567" w:right="0" w:firstLine="0"/>
      <w:spacing w:after="57"/>
    </w:pPr>
  </w:style>
  <w:style w:type="paragraph" w:styleId="833">
    <w:name w:val="toc 4"/>
    <w:basedOn w:val="841"/>
    <w:next w:val="841"/>
    <w:uiPriority w:val="39"/>
    <w:unhideWhenUsed/>
    <w:pPr>
      <w:ind w:left="850" w:right="0" w:firstLine="0"/>
      <w:spacing w:after="57"/>
    </w:pPr>
  </w:style>
  <w:style w:type="paragraph" w:styleId="834">
    <w:name w:val="toc 5"/>
    <w:basedOn w:val="841"/>
    <w:next w:val="841"/>
    <w:uiPriority w:val="39"/>
    <w:unhideWhenUsed/>
    <w:pPr>
      <w:ind w:left="1134" w:right="0" w:firstLine="0"/>
      <w:spacing w:after="57"/>
    </w:pPr>
  </w:style>
  <w:style w:type="paragraph" w:styleId="835">
    <w:name w:val="toc 6"/>
    <w:basedOn w:val="841"/>
    <w:next w:val="841"/>
    <w:uiPriority w:val="39"/>
    <w:unhideWhenUsed/>
    <w:pPr>
      <w:ind w:left="1417" w:right="0" w:firstLine="0"/>
      <w:spacing w:after="57"/>
    </w:pPr>
  </w:style>
  <w:style w:type="paragraph" w:styleId="836">
    <w:name w:val="toc 7"/>
    <w:basedOn w:val="841"/>
    <w:next w:val="841"/>
    <w:uiPriority w:val="39"/>
    <w:unhideWhenUsed/>
    <w:pPr>
      <w:ind w:left="1701" w:right="0" w:firstLine="0"/>
      <w:spacing w:after="57"/>
    </w:pPr>
  </w:style>
  <w:style w:type="paragraph" w:styleId="837">
    <w:name w:val="toc 8"/>
    <w:basedOn w:val="841"/>
    <w:next w:val="841"/>
    <w:uiPriority w:val="39"/>
    <w:unhideWhenUsed/>
    <w:pPr>
      <w:ind w:left="1984" w:right="0" w:firstLine="0"/>
      <w:spacing w:after="57"/>
    </w:pPr>
  </w:style>
  <w:style w:type="paragraph" w:styleId="838">
    <w:name w:val="toc 9"/>
    <w:basedOn w:val="841"/>
    <w:next w:val="841"/>
    <w:uiPriority w:val="39"/>
    <w:unhideWhenUsed/>
    <w:pPr>
      <w:ind w:left="2268" w:right="0" w:firstLine="0"/>
      <w:spacing w:after="57"/>
    </w:pPr>
  </w:style>
  <w:style w:type="paragraph" w:styleId="839">
    <w:name w:val="TOC Heading"/>
    <w:uiPriority w:val="39"/>
    <w:unhideWhenUsed/>
  </w:style>
  <w:style w:type="paragraph" w:styleId="840">
    <w:name w:val="table of figures"/>
    <w:basedOn w:val="841"/>
    <w:next w:val="841"/>
    <w:uiPriority w:val="99"/>
    <w:unhideWhenUsed/>
    <w:pPr>
      <w:spacing w:after="0" w:afterAutospacing="0"/>
    </w:pPr>
  </w:style>
  <w:style w:type="paragraph" w:styleId="841" w:default="1">
    <w:name w:val="Normal"/>
    <w:qFormat/>
  </w:style>
  <w:style w:type="table" w:styleId="842" w:default="1">
    <w:name w:val="Normal Table"/>
    <w:uiPriority w:val="99"/>
    <w:semiHidden/>
    <w:unhideWhenUsed/>
    <w:tblPr>
      <w:tblInd w:w="0" w:type="dxa"/>
      <w:tblCellMar>
        <w:left w:w="108" w:type="dxa"/>
        <w:top w:w="0" w:type="dxa"/>
        <w:right w:w="108" w:type="dxa"/>
        <w:bottom w:w="0" w:type="dxa"/>
      </w:tblCellMar>
    </w:tblPr>
  </w:style>
  <w:style w:type="numbering" w:styleId="843" w:default="1">
    <w:name w:val="No List"/>
    <w:uiPriority w:val="99"/>
    <w:semiHidden/>
    <w:unhideWhenUsed/>
  </w:style>
  <w:style w:type="paragraph" w:styleId="844">
    <w:name w:val="No Spacing"/>
    <w:basedOn w:val="841"/>
    <w:uiPriority w:val="1"/>
    <w:qFormat/>
    <w:pPr>
      <w:spacing w:after="0" w:line="240" w:lineRule="auto"/>
    </w:pPr>
  </w:style>
  <w:style w:type="paragraph" w:styleId="845">
    <w:name w:val="List Paragraph"/>
    <w:basedOn w:val="841"/>
    <w:uiPriority w:val="34"/>
    <w:qFormat/>
    <w:pPr>
      <w:contextualSpacing/>
      <w:ind w:left="720"/>
    </w:pPr>
  </w:style>
  <w:style w:type="character" w:styleId="84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3</cp:revision>
  <dcterms:modified xsi:type="dcterms:W3CDTF">2022-09-20T07:18:03Z</dcterms:modified>
</cp:coreProperties>
</file>