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1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</w:tbl>
    <w:tbl>
      <w:tblPr>
        <w:tblStyle w:val="697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9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  <w:gridCol w:w="216"/>
              <w:gridCol w:w="1627"/>
              <w:gridCol w:w="216"/>
              <w:gridCol w:w="3827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Bidang Pengembangan Sistem TI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Tanggal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28 Juli 2022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86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PR/PO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(Jika ada)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8112"/>
            </w:tblGrid>
            <w:tr>
              <w:trPr>
                <w:trHeight w:val="15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Dari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1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7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Mohon persetujuan Alih Guna Anggaran CAPEX sbb : 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Perkiraan Biaya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tabs>
                      <w:tab w:val="left" w:pos="0" w:leader="none"/>
                    </w:tabs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Kekurangan Anggaran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a-b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  <w:t xml:space="preserve">45000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  <w:t xml:space="preserve">9000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6"/>
              </w:rPr>
              <w:t xml:space="preserve"> Alih Guna dari :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Biaya Terpakai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Tersedia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b-a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0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8"/>
              <w:gridCol w:w="216"/>
              <w:gridCol w:w="470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Keterangan 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Mengetahui,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(Mohon Diisi alasan mengapa dilakukan Alihguna)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Kadiv. Anggaran &amp; Pengelolaan Anak Usaha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119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DASWIR SJARIF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5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NIK. 21119503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9"/>
              <w:gridCol w:w="216"/>
              <w:gridCol w:w="5453"/>
              <w:gridCol w:w="216"/>
              <w:gridCol w:w="470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Pemohon,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4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Bidang Pengembangan Sistem TI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Direktur Operasi dan Produksi PT TIMAH Tbk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Direktur Keuangan dan Manajemen Risiko PT TIMAH Tbk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17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Administrator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ALWIN ALBAR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M. KRISNA SJARIF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95837221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6"/>
        </w:rPr>
        <w:t xml:space="preserve">{approval}</w:t>
      </w:r>
      <w:r>
        <w:rPr>
          <w:rFonts w:ascii="Times New Roman" w:hAnsi="Times New Roman" w:cs="Times New Roman" w:eastAsia="Times New Roman"/>
          <w:color w:val="000000"/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134" w:right="1480" w:bottom="850" w:left="1134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ind w:left="-850" w:right="0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639365" cy="4895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75080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639364" cy="4894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9.1pt;height:38.5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1"/>
    <w:next w:val="841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basedOn w:val="841"/>
    <w:uiPriority w:val="1"/>
    <w:qFormat/>
    <w:pPr>
      <w:spacing w:after="0" w:line="240" w:lineRule="auto"/>
    </w:pPr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character" w:styleId="84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9</cp:revision>
  <dcterms:modified xsi:type="dcterms:W3CDTF">2022-07-28T07:22:16Z</dcterms:modified>
</cp:coreProperties>
</file>