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40"/>
        <w:tabs>
          <w:tab w:val="left" w:pos="720" w:leader="none"/>
        </w:tabs>
        <w:rPr>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rPr>
          <w:u w:val="single"/>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PENGANGKATAN PADA JABATAN BARU</w:t>
      </w:r>
      <w:r/>
    </w:p>
    <w:p>
      <w:pPr>
        <w:ind w:left="0" w:right="0" w:firstLine="0"/>
        <w:jc w:val="center"/>
        <w:spacing w:before="0" w:after="20"/>
        <w:rPr>
          <w:b/>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b/>
          <w:color w:val="000000"/>
          <w:sz w:val="22"/>
        </w:rPr>
        <w:t xml:space="preserve">[%penerimask_unit_pertama%]</w:t>
      </w:r>
      <w:r>
        <w:rPr>
          <w:b/>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w:t>
      </w:r>
      <w:r>
        <w:rPr>
          <w:rFonts w:ascii="Arial" w:hAnsi="Arial" w:cs="Arial" w:eastAsia="Arial"/>
          <w:b/>
          <w:color w:val="000000"/>
          <w:sz w:val="22"/>
        </w:rPr>
        <w:t xml:space="preserve"> </w:t>
      </w:r>
      <w:r>
        <w:rPr>
          <w:rFonts w:ascii="Arial" w:hAnsi="Arial" w:cs="Arial" w:eastAsia="Arial"/>
          <w:b/>
          <w:color w:val="000000"/>
          <w:sz w:val="22"/>
        </w:rPr>
        <w:t xml:space="preserve">[%penerimask_pertama%]</w:t>
      </w:r>
      <w:r>
        <w:rPr>
          <w:rFonts w:ascii="Arial" w:hAnsi="Arial" w:cs="Arial" w:eastAsia="Arial"/>
          <w:b/>
          <w:color w:val="000000"/>
          <w:sz w:val="22"/>
        </w:rPr>
        <w:t xml:space="preserve"> dkk. (</w:t>
      </w:r>
      <w:r>
        <w:rPr>
          <w:rFonts w:ascii="Arial" w:hAnsi="Arial" w:cs="Arial" w:eastAsia="Arial"/>
          <w:b/>
          <w:color w:val="000000"/>
          <w:sz w:val="22"/>
        </w:rPr>
        <w:t xml:space="preserve">[%penerimask_jumlah%]</w:t>
      </w:r>
      <w:r>
        <w:rPr>
          <w:rFonts w:ascii="Arial" w:hAnsi="Arial" w:cs="Arial" w:eastAsia="Arial"/>
          <w:b/>
          <w:color w:val="000000"/>
          <w:sz w:val="22"/>
        </w:rPr>
        <w:t xml:space="preserve">)</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551" w:right="0" w:hanging="2551"/>
        <w:jc w:val="both"/>
        <w:spacing w:before="0" w:after="8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    a. bahwa untuk kepentingan dinas Perusahaan, maka dipandang  perlu mengangkat para karyawan yang nama-namanya sebagaimana tercantum pada kolom 2 Lampiran Surat Keputusan ini pada jabatan baru sebagaimana tercantum pada kolom 5 Lampiran tersebut;</w:t>
      </w:r>
      <w:r/>
    </w:p>
    <w:p>
      <w:pPr>
        <w:numPr>
          <w:ilvl w:val="0"/>
          <w:numId w:val="1"/>
        </w:numPr>
        <w:ind w:left="2551" w:right="0" w:hanging="283"/>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ab/>
        <w:t xml:space="preserve">1.  Undang-undang No. 8 tahun 1995 tentang Pasar Modal;</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19</w:t>
      </w:r>
      <w:r>
        <w:rPr>
          <w:rFonts w:ascii="Arial" w:hAnsi="Arial" w:cs="Arial" w:eastAsia="Arial"/>
          <w:color w:val="000000"/>
          <w:sz w:val="22"/>
        </w:rPr>
        <w:t xml:space="preserve">77 yang telah beberapa kali diubah dan terakhir dengan Akta Pernyataan Keputusan Rapat PT TIMAH Tbk No.13 tanggal 03 Juni 2022 yang dibuat oleh Rini Yulianti, S.H., Notaris di Jakarta Timur, yang telah diterima dan dicatat dalam Sistem Administrasi Badan H</w:t>
      </w:r>
      <w:r>
        <w:rPr>
          <w:rFonts w:ascii="Arial" w:hAnsi="Arial" w:cs="Arial" w:eastAsia="Arial"/>
          <w:color w:val="000000"/>
          <w:sz w:val="22"/>
        </w:rPr>
        <w:t xml:space="preserve">ukum Kementerian Hukum dan Hak Asasi Manusia Republik Indonesia Direktorat Jenderal Administrasi Hukum   Umum sesuai surat Penerimaan Pemberitahuan Perubahan Anggaran Dasar PT TIMAH Tbk No.AHU-AH.01.03-0245855 tanggal 06 Juni 2022 serta telah mendapat pers</w:t>
      </w:r>
      <w:r>
        <w:rPr>
          <w:rFonts w:ascii="Arial" w:hAnsi="Arial" w:cs="Arial" w:eastAsia="Arial"/>
          <w:color w:val="000000"/>
          <w:sz w:val="22"/>
        </w:rPr>
        <w:t xml:space="preserve">etujuan dari Menteri Hukum dan Hak Asasi Manusia sesuai dengan surat Persetujuan Perubahan Anggaran Dasar PT TIMAH Tbk No.AHU-0037801.AH.01.02.TAHUN 2022 tanggal 06 Juni 2022;</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w:t>
      </w:r>
      <w:r>
        <w:rPr>
          <w:rFonts w:ascii="Arial" w:hAnsi="Arial" w:cs="Arial" w:eastAsia="Arial"/>
          <w:color w:val="000000"/>
          <w:sz w:val="22"/>
        </w:rPr>
        <w:t xml:space="preserve">ta Pernyataan Keputusan Rapat PT TIMAH Tbk No. 8 tanggal 03 Juni 2022 yang dibuat oleh Rini Yulianti, S.H., Notaris di Jakarta Timur, 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10"/>
        </w:rPr>
        <w:t xml:space="preserve"> </w:t>
      </w:r>
      <w:r/>
    </w:p>
    <w:p>
      <w:pPr>
        <w:ind w:left="2551" w:right="0" w:hanging="2551"/>
        <w:jc w:val="both"/>
        <w:spacing w:before="0" w:after="100"/>
        <w:tabs>
          <w:tab w:val="left" w:pos="1701" w:leader="none"/>
          <w:tab w:val="left" w:pos="1985" w:leader="none"/>
          <w:tab w:val="left" w:pos="255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     1. Surat Keputusan Direksi PT TIMAH (Persero) Tbk No. 15/Tbk/SK-1000/17-S10.1, tanggal 24 Januari 2017, tentang Perubahan dan Penetapan Kembali Jenjang Jabatan Karyawan PT TIMAH (Persero) Tbk</w:t>
      </w:r>
      <w:r>
        <w:rPr>
          <w:rFonts w:ascii="Arial" w:hAnsi="Arial" w:cs="Arial" w:eastAsia="Arial"/>
          <w:color w:val="000000"/>
          <w:sz w:val="23"/>
        </w:rPr>
        <w:t xml:space="preserve">;</w:t>
      </w:r>
      <w:r/>
      <w:r/>
      <w:r/>
      <w:r/>
      <w:r/>
    </w:p>
    <w:p>
      <w:pPr>
        <w:numPr>
          <w:ilvl w:val="0"/>
          <w:numId w:val="3"/>
        </w:numPr>
        <w:ind w:left="2551"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0221/Tbk/SK-0000/2020-S11.2,tanggal 07 Februari 2020, tentang Penetapan Kembali Ketentuan Penerimaan Tenaga Kerja, Pengangkatan, Penempatan, Kenaikan Jabatan, Jenjang Jabatan dan Golongan Karyawan PT TIMAH Tbk;</w:t>
      </w:r>
      <w:r/>
    </w:p>
    <w:p>
      <w:pPr>
        <w:numPr>
          <w:ilvl w:val="0"/>
          <w:numId w:val="3"/>
        </w:numPr>
        <w:ind w:left="2551"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0002/Tbk/SK-0000/22-S11.2, tanggal 03 Januari 2022, tentang Perubahan dan Penetapan Kembali Struktur Organisasi PT TIMAH Tbk.</w:t>
      </w:r>
      <w:r/>
    </w:p>
    <w:p>
      <w:pPr>
        <w:spacing w:before="0" w:after="0"/>
        <w:tabs>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numPr>
          <w:ilvl w:val="0"/>
          <w:numId w:val="4"/>
        </w:numPr>
        <w:jc w:val="center"/>
        <w:spacing w:before="0" w:after="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Mengangkat para karyawan yang namanya sebagaimana tercantum pada kolom 2 Lampiran Surat Keputusan ini, pada jabatan baru sebagaimana tercantum pada kolom 5 dan kepada yang bersangkutan diberikan tunjangan struktural/fungsional sesuai dengan jenjang</w:t>
      </w:r>
      <w:r>
        <w:rPr>
          <w:rFonts w:ascii="Arial" w:hAnsi="Arial" w:cs="Arial" w:eastAsia="Arial"/>
          <w:color w:val="000000"/>
          <w:sz w:val="22"/>
        </w:rPr>
        <w:t xml:space="preserve"> jabatan yang ditetapkan pada kolom 7 Lampiran tersebut.</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w:t>
      </w:r>
      <w:r>
        <w:rPr>
          <w:rFonts w:ascii="Arial" w:hAnsi="Arial" w:cs="Arial" w:eastAsia="Arial"/>
          <w:color w:val="000000"/>
          <w:sz w:val="22"/>
        </w:rPr>
        <w:tab/>
        <w:t xml:space="preserve">: </w:t>
        <w:tab/>
        <w:t xml:space="preserve">Membebaskan dengan hormat yang bersangkutan sebagaimana tersebut pada diktum Pertama dari jabatan lama sebagaimana tercantum pada kolom 4 Lampiran Surat Keputusan ini, dengan ucapan terima kasih atas jasa dan pengabdiannya selama melaksanakan tugas/jab</w:t>
      </w:r>
      <w:r>
        <w:rPr>
          <w:rFonts w:ascii="Arial" w:hAnsi="Arial" w:cs="Arial" w:eastAsia="Arial"/>
          <w:color w:val="000000"/>
          <w:sz w:val="22"/>
        </w:rPr>
        <w:t xml:space="preserve">atan dimaksud.</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Ketiga </w:t>
        <w:tab/>
      </w:r>
      <w:r>
        <w:rPr>
          <w:rFonts w:ascii="Arial" w:hAnsi="Arial" w:cs="Arial" w:eastAsia="Arial"/>
          <w:color w:val="000000"/>
          <w:sz w:val="22"/>
        </w:rPr>
        <w:t xml:space="preserve">:</w:t>
        <w:tab/>
        <w:t xml:space="preserve">Surat Keputusan ini berlaku terhitung mulai tanggal</w:t>
      </w:r>
      <w:r>
        <w:rPr>
          <w:rFonts w:ascii="Arial" w:hAnsi="Arial" w:cs="Arial" w:eastAsia="Arial"/>
          <w:b/>
          <w:color w:val="000000"/>
          <w:sz w:val="22"/>
        </w:rPr>
        <w:t xml:space="preserve"> [%terhitung_mulai_tgl%],</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39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2836050</wp:posOffset>
                </wp:positionH>
                <wp:positionV relativeFrom="paragraph">
                  <wp:posOffset>220828</wp:posOffset>
                </wp:positionV>
                <wp:extent cx="239077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39077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3.3pt;mso-position-horizontal:absolute;mso-position-vertical-relative:text;margin-top:17.4pt;mso-position-vertical:absolute;width:188.2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r>
      <w:r>
        <w:rPr>
          <w:rFonts w:ascii="Arial" w:hAnsi="Arial" w:cs="Arial" w:eastAsia="Arial"/>
          <w:b/>
          <w:color w:val="000000"/>
          <w:sz w:val="22"/>
        </w:rPr>
        <w:t xml:space="preserve">[%surat_tanggal%]</w:t>
      </w:r>
      <w:r>
        <w:rPr>
          <w:rFonts w:ascii="Arial" w:hAnsi="Arial" w:cs="Arial" w:eastAsia="Arial"/>
          <w:b/>
          <w:color w:val="000000"/>
          <w:sz w:val="22"/>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t xml:space="preserve">[%tembusan%]</w:t>
      </w:r>
      <w:r>
        <w:rPr>
          <w:rFonts w:ascii="Arial" w:hAnsi="Arial" w:cs="Arial" w:eastAsia="Arial"/>
          <w:color w:val="000000"/>
          <w:sz w:val="22"/>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46184"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36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6</cp:revision>
  <dcterms:modified xsi:type="dcterms:W3CDTF">2022-09-21T07:35:44Z</dcterms:modified>
</cp:coreProperties>
</file>