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ind w:left="0" w:right="0" w:firstLine="0"/>
        <w:jc w:val="center"/>
        <w:spacing w:before="0" w:after="0" w:line="65" w:lineRule="atLeast"/>
        <w:tabs>
          <w:tab w:val="left" w:pos="720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SURAT PERINTAH</w:t>
      </w:r>
      <w:r>
        <w:rPr>
          <w:rFonts w:ascii="Arial" w:hAnsi="Arial" w:cs="Arial" w:eastAsia="Arial"/>
        </w:rPr>
      </w:r>
      <w:r/>
    </w:p>
    <w:p>
      <w:pPr>
        <w:ind w:left="0" w:right="0" w:firstLine="0"/>
        <w:jc w:val="center"/>
        <w:spacing w:before="0" w:after="0" w:line="6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Nomor : {surat_nomor}</w:t>
      </w:r>
      <w:r>
        <w:rPr>
          <w:rFonts w:ascii="Arial" w:hAnsi="Arial" w:cs="Arial" w:eastAsia="Arial"/>
        </w:rPr>
      </w:r>
      <w:r/>
    </w:p>
    <w:p>
      <w:pPr>
        <w:pStyle w:val="642"/>
        <w:ind w:left="0" w:right="0" w:firstLine="0"/>
        <w:jc w:val="center"/>
        <w:spacing w:before="0" w:after="0" w:line="6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0" w:right="0" w:firstLine="0"/>
        <w:jc w:val="center"/>
        <w:spacing w:before="0" w:after="0" w:line="6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Menimbang</w:t>
      </w:r>
      <w:r>
        <w:rPr>
          <w:rFonts w:ascii="Arial" w:hAnsi="Arial" w:cs="Arial" w:eastAsia="Arial"/>
          <w:color w:val="000000"/>
          <w:sz w:val="22"/>
        </w:rPr>
        <w:t xml:space="preserve">  </w:t>
        <w:tab/>
        <w:t xml:space="preserve">: bahwa sehubungan dengan Direktur Keuangan &amp; Manajemen Risiko PT TIMAH Tbk melakukan perjalanan dinas ke luar negeri, maka dipandang perlu menunjuk Sdr. Yennita selaku Pejabat Pengganti Sementara (Pgs) DirekturKeuangan &amp; Manajemen Risiko PT TIMAH Tbk.</w:t>
      </w:r>
      <w:r>
        <w:rPr>
          <w:rFonts w:ascii="Arial" w:hAnsi="Arial" w:cs="Arial" w:eastAsia="Arial"/>
        </w:rPr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Dasar</w:t>
      </w:r>
      <w:r>
        <w:rPr>
          <w:rFonts w:ascii="Arial" w:hAnsi="Arial" w:cs="Arial" w:eastAsia="Arial"/>
          <w:color w:val="000000"/>
          <w:sz w:val="22"/>
        </w:rPr>
        <w:t xml:space="preserve">  </w:t>
        <w:tab/>
        <w:t xml:space="preserve">: </w:t>
      </w:r>
      <w:r>
        <w:rPr>
          <w:rFonts w:ascii="Arial" w:hAnsi="Arial" w:cs="Arial" w:eastAsia="Arial"/>
          <w:color w:val="FFFFFF"/>
          <w:sz w:val="22"/>
        </w:rPr>
        <w:t xml:space="preserve">.</w:t>
      </w:r>
      <w:r>
        <w:rPr>
          <w:rFonts w:ascii="Arial" w:hAnsi="Arial" w:cs="Arial" w:eastAsia="Arial"/>
          <w:i/>
          <w:color w:val="000000"/>
          <w:sz w:val="22"/>
        </w:rPr>
        <w:t xml:space="preserve">(silahkan isi dasar dokumen)</w:t>
      </w:r>
      <w:r>
        <w:rPr>
          <w:rFonts w:ascii="Arial" w:hAnsi="Arial" w:cs="Arial" w:eastAsia="Arial"/>
          <w:color w:val="000000"/>
          <w:sz w:val="22"/>
        </w:rPr>
        <w:t xml:space="preserve">                                </w:t>
      </w:r>
      <w:r>
        <w:rPr>
          <w:rFonts w:ascii="Arial" w:hAnsi="Arial" w:cs="Arial" w:eastAsia="Arial"/>
          <w:sz w:val="24"/>
        </w:rPr>
      </w:r>
      <w:r/>
    </w:p>
    <w:p>
      <w:pPr>
        <w:ind w:left="2268" w:right="0" w:hanging="2268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ab/>
        <w:tab/>
      </w: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0" w:right="0" w:firstLine="0"/>
        <w:jc w:val="center"/>
        <w:spacing w:before="0" w:after="0" w:line="6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MEMBERI PERINTAH :</w:t>
      </w:r>
      <w:r>
        <w:rPr>
          <w:rFonts w:ascii="Arial" w:hAnsi="Arial" w:cs="Arial" w:eastAsia="Arial"/>
        </w:rPr>
      </w:r>
      <w:r/>
    </w:p>
    <w:p>
      <w:pPr>
        <w:ind w:left="0" w:right="0" w:firstLine="0"/>
        <w:jc w:val="center"/>
        <w:spacing w:before="0" w:after="0" w:line="6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Kepada</w:t>
      </w:r>
      <w:r>
        <w:rPr>
          <w:rFonts w:ascii="Arial" w:hAnsi="Arial" w:cs="Arial" w:eastAsia="Arial"/>
          <w:color w:val="000000"/>
          <w:sz w:val="22"/>
        </w:rPr>
        <w:t xml:space="preserve">    </w:t>
        <w:tab/>
        <w:t xml:space="preserve">: </w:t>
        <w:tab/>
      </w:r>
      <w:r>
        <w:rPr>
          <w:rFonts w:ascii="Arial" w:hAnsi="Arial" w:cs="Arial" w:eastAsia="Arial"/>
          <w:b/>
          <w:color w:val="000000"/>
          <w:sz w:val="22"/>
        </w:rPr>
        <w:t xml:space="preserve">Sdr. Yennita</w:t>
      </w:r>
      <w:r>
        <w:rPr>
          <w:rFonts w:ascii="Arial" w:hAnsi="Arial" w:cs="Arial" w:eastAsia="Arial"/>
          <w:color w:val="000000"/>
          <w:sz w:val="22"/>
        </w:rPr>
        <w:t xml:space="preserve">, Direktur Sumber Daya Manusia PT TIMAH Tbk.</w:t>
      </w:r>
      <w:r>
        <w:rPr>
          <w:rFonts w:ascii="Arial" w:hAnsi="Arial" w:cs="Arial" w:eastAsia="Arial"/>
        </w:rPr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2268" w:right="0" w:hanging="2268"/>
        <w:jc w:val="both"/>
        <w:spacing w:before="0" w:after="0" w:line="65" w:lineRule="atLeast"/>
        <w:tabs>
          <w:tab w:val="left" w:pos="1701" w:leader="none"/>
          <w:tab w:val="left" w:pos="1985" w:leader="none"/>
          <w:tab w:val="left" w:pos="2268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Untuk</w:t>
        <w:tab/>
      </w:r>
      <w:r>
        <w:rPr>
          <w:rFonts w:ascii="Arial" w:hAnsi="Arial" w:cs="Arial" w:eastAsia="Arial"/>
          <w:color w:val="000000"/>
          <w:sz w:val="22"/>
        </w:rPr>
        <w:t xml:space="preserve">:</w:t>
        <w:tab/>
        <w:t xml:space="preserve">1.</w:t>
        <w:tab/>
        <w:t xml:space="preserve">Menjalankan tugas sebagai [%penerimask_status%] [%penerimask_jabatan_baru%]</w:t>
      </w:r>
      <w:r>
        <w:rPr>
          <w:rFonts w:ascii="Arial" w:hAnsi="Arial" w:cs="Arial" w:eastAsia="Arial"/>
        </w:rPr>
      </w:r>
      <w:r/>
    </w:p>
    <w:p>
      <w:pPr>
        <w:ind w:left="2268" w:right="0" w:hanging="2268"/>
        <w:jc w:val="both"/>
        <w:spacing w:before="0" w:after="0" w:line="65" w:lineRule="atLeast"/>
        <w:tabs>
          <w:tab w:val="left" w:pos="1701" w:leader="none"/>
          <w:tab w:val="left" w:pos="1985" w:leader="none"/>
          <w:tab w:val="left" w:pos="2268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2268" w:right="0" w:hanging="2268"/>
        <w:jc w:val="both"/>
        <w:spacing w:before="0" w:after="0" w:line="65" w:lineRule="atLeast"/>
        <w:tabs>
          <w:tab w:val="left" w:pos="1701" w:leader="none"/>
          <w:tab w:val="left" w:pos="1985" w:leader="none"/>
          <w:tab w:val="left" w:pos="2268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ab/>
        <w:tab/>
        <w:t xml:space="preserve">2.</w:t>
        <w:tab/>
        <w:t xml:space="preserve">Tugas dilaksanakan terhitung mulai </w:t>
      </w:r>
      <w:r>
        <w:rPr>
          <w:rFonts w:ascii="Arial" w:hAnsi="Arial" w:cs="Arial" w:eastAsia="Arial"/>
          <w:b/>
          <w:color w:val="000000"/>
          <w:sz w:val="22"/>
        </w:rPr>
        <w:t xml:space="preserve">20 Oktober 2022 s.d 29 Oktober 2022</w:t>
      </w:r>
      <w:r>
        <w:rPr>
          <w:rFonts w:ascii="Arial" w:hAnsi="Arial" w:cs="Arial" w:eastAsia="Arial"/>
        </w:rPr>
      </w:r>
      <w:r/>
    </w:p>
    <w:p>
      <w:pPr>
        <w:ind w:left="2268" w:right="0" w:hanging="2268"/>
        <w:jc w:val="both"/>
        <w:spacing w:before="0" w:after="0" w:line="65" w:lineRule="atLeast"/>
        <w:tabs>
          <w:tab w:val="left" w:pos="1701" w:leader="none"/>
          <w:tab w:val="left" w:pos="1985" w:leader="none"/>
          <w:tab w:val="left" w:pos="2268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1985" w:right="0" w:hanging="1985"/>
        <w:jc w:val="both"/>
        <w:spacing w:before="0" w:after="0" w:line="65" w:lineRule="atLeast"/>
        <w:tabs>
          <w:tab w:val="left" w:pos="1701" w:leader="none"/>
          <w:tab w:val="left" w:pos="1985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ab/>
        <w:tab/>
        <w:t xml:space="preserve">Surat Perintah ini disampaikan kepada yang bersangkutan untuk diketahui dan dipergunakan seperlunya.</w:t>
      </w:r>
      <w:r>
        <w:rPr>
          <w:rFonts w:ascii="Arial" w:hAnsi="Arial" w:cs="Arial" w:eastAsia="Arial"/>
        </w:rPr>
      </w:r>
      <w:r/>
    </w:p>
    <w:p>
      <w:pPr>
        <w:ind w:left="2268" w:right="0" w:hanging="2268"/>
        <w:jc w:val="both"/>
        <w:spacing w:before="0" w:after="0" w:line="65" w:lineRule="atLeast"/>
        <w:tabs>
          <w:tab w:val="left" w:pos="1701" w:leader="none"/>
          <w:tab w:val="left" w:pos="1985" w:leader="none"/>
          <w:tab w:val="left" w:pos="2268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ab/>
        <w:tab/>
      </w:r>
      <w:r>
        <w:rPr>
          <w:rFonts w:ascii="Arial" w:hAnsi="Arial" w:cs="Arial" w:eastAsia="Arial"/>
        </w:rPr>
      </w:r>
      <w:r/>
    </w:p>
    <w:p>
      <w:pPr>
        <w:ind w:left="0" w:right="0" w:firstLine="0"/>
        <w:spacing w:before="0" w:after="0" w:line="6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0" w:right="0" w:firstLine="0"/>
        <w:spacing w:before="0" w:after="0" w:line="65" w:lineRule="atLeast"/>
        <w:tabs>
          <w:tab w:val="left" w:pos="0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ab/>
        <w:tab/>
        <w:tab/>
        <w:tab/>
        <w:tab/>
        <w:tab/>
        <w:tab/>
        <w:t xml:space="preserve">Ditetapkan di : Pangkalpinang</w:t>
      </w:r>
      <w:r>
        <w:rPr>
          <w:rFonts w:ascii="Arial" w:hAnsi="Arial" w:cs="Arial" w:eastAsia="Arial"/>
        </w:rPr>
      </w:r>
      <w:r/>
    </w:p>
    <w:p>
      <w:pPr>
        <w:ind w:left="0" w:right="0" w:firstLine="0"/>
        <w:spacing w:before="0" w:after="0" w:line="65" w:lineRule="atLeast"/>
        <w:tabs>
          <w:tab w:val="left" w:pos="0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ab/>
        <w:tab/>
        <w:tab/>
        <w:tab/>
        <w:tab/>
        <w:tab/>
        <w:tab/>
        <w:t xml:space="preserve">Pada tanggal  : [%surat_tanggal%]</w:t>
      </w:r>
      <w:r>
        <w:rPr>
          <w:rFonts w:ascii="Arial" w:hAnsi="Arial" w:cs="Arial" w:eastAsia="Arial"/>
        </w:rPr>
      </w:r>
      <w:r/>
    </w:p>
    <w:p>
      <w:pPr>
        <w:ind w:left="4820" w:right="0" w:firstLine="0"/>
        <w:jc w:val="center"/>
        <w:spacing w:before="120" w:after="0" w:line="65" w:lineRule="atLeast"/>
        <w:tabs>
          <w:tab w:val="left" w:pos="6379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DIREKSI PT TIMAH Tbk</w:t>
      </w:r>
      <w:r>
        <w:rPr>
          <w:rFonts w:ascii="Arial" w:hAnsi="Arial" w:cs="Arial" w:eastAsia="Arial"/>
        </w:rPr>
      </w:r>
      <w:r/>
    </w:p>
    <w:p>
      <w:pPr>
        <w:ind w:left="4820" w:right="0" w:firstLine="0"/>
        <w:jc w:val="center"/>
        <w:spacing w:before="0" w:after="0" w:line="65" w:lineRule="atLeast"/>
        <w:tabs>
          <w:tab w:val="left" w:pos="5387" w:leader="none"/>
          <w:tab w:val="left" w:pos="6379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{jabatan_penyetuju_terakhir},</w:t>
      </w:r>
      <w:r>
        <w:rPr>
          <w:rFonts w:ascii="Arial" w:hAnsi="Arial" w:cs="Arial" w:eastAsia="Arial"/>
        </w:rPr>
      </w:r>
      <w:r/>
    </w:p>
    <w:p>
      <w:pPr>
        <w:ind w:left="4820" w:right="0" w:firstLine="0"/>
        <w:jc w:val="center"/>
        <w:spacing w:before="0" w:after="0" w:line="65" w:lineRule="atLeast"/>
        <w:tabs>
          <w:tab w:val="left" w:pos="5387" w:leader="none"/>
          <w:tab w:val="left" w:pos="6379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4820" w:right="0" w:firstLine="0"/>
        <w:jc w:val="center"/>
        <w:spacing w:before="0" w:after="0" w:line="65" w:lineRule="atLeast"/>
        <w:tabs>
          <w:tab w:val="left" w:pos="5387" w:leader="none"/>
          <w:tab w:val="left" w:pos="6379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0" w:right="0" w:firstLine="0"/>
        <w:spacing w:before="0" w:after="0" w:line="65" w:lineRule="atLeast"/>
        <w:tabs>
          <w:tab w:val="left" w:pos="5387" w:leader="none"/>
          <w:tab w:val="left" w:pos="6379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>
        <w:rPr>
          <w:rFonts w:ascii="Arial" w:hAnsi="Arial" w:cs="Arial" w:eastAsia="Arial"/>
          <w:sz w:val="24"/>
        </w:rPr>
      </w:r>
      <w:r/>
    </w:p>
    <w:p>
      <w:pPr>
        <w:ind w:left="4820" w:right="0" w:firstLine="0"/>
        <w:jc w:val="center"/>
        <w:spacing w:before="0" w:after="0" w:line="65" w:lineRule="atLeast"/>
        <w:tabs>
          <w:tab w:val="left" w:pos="5387" w:leader="none"/>
          <w:tab w:val="left" w:pos="6379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{nama_penyetuju_terakhir}</w:t>
      </w:r>
      <w:r>
        <w:rPr>
          <w:rFonts w:ascii="Arial" w:hAnsi="Arial" w:cs="Arial" w:eastAsia="Arial"/>
        </w:rPr>
      </w:r>
      <w:r/>
    </w:p>
    <w:p>
      <w:pPr>
        <w:ind w:left="0" w:right="0" w:firstLine="0"/>
        <w:spacing w:before="0" w:after="0" w:line="65" w:lineRule="atLeast"/>
        <w:tabs>
          <w:tab w:val="left" w:pos="5387" w:leader="none"/>
          <w:tab w:val="left" w:pos="6379" w:leader="none"/>
        </w:tabs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>
        <w:rPr>
          <w:rFonts w:ascii="Arial" w:hAnsi="Arial" w:cs="Arial" w:eastAsia="Arial"/>
        </w:rPr>
      </w:r>
      <w:r/>
    </w:p>
    <w:p>
      <w:pPr>
        <w:ind w:left="0" w:right="0" w:firstLine="0"/>
        <w:spacing w:before="0" w:after="0" w:line="65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Tembusan :</w:t>
      </w:r>
      <w:r>
        <w:rPr>
          <w:rFonts w:ascii="Arial" w:hAnsi="Arial" w:cs="Arial" w:eastAsia="Arial"/>
        </w:rPr>
      </w:r>
      <w:r/>
    </w:p>
    <w:p>
      <w:pPr>
        <w:rPr>
          <w:rFonts w:ascii="Arial" w:hAnsi="Arial" w:cs="Arial" w:eastAsia="Arial"/>
        </w:rPr>
      </w:pPr>
      <w:r>
        <w:rPr>
          <w:rFonts w:ascii="Arial" w:hAnsi="Arial" w:cs="Arial" w:eastAsia="Arial"/>
        </w:rPr>
        <w:t xml:space="preserve">[%tembusan%]</w:t>
      </w:r>
      <w:r>
        <w:rPr>
          <w:rFonts w:ascii="Arial" w:hAnsi="Arial" w:cs="Arial" w:eastAsia="Arial"/>
        </w:rPr>
      </w:r>
      <w:r/>
    </w:p>
    <w:sectPr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2</cp:revision>
  <dcterms:modified xsi:type="dcterms:W3CDTF">2022-10-31T22:13:21Z</dcterms:modified>
</cp:coreProperties>
</file>