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87"/>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{surat_nomor}</w:t>
      </w:r>
      <w:r/>
    </w:p>
    <w:p>
      <w:pPr>
        <w:pStyle w:val="683"/>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83"/>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KENAIKAN GOLONGAN GAJI PILIHAN</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w:t>
      </w:r>
      <w:r>
        <w:rPr>
          <w:rFonts w:ascii="Arial" w:hAnsi="Arial" w:cs="Arial" w:eastAsia="Arial"/>
          <w:color w:val="000000"/>
          <w:sz w:val="22"/>
        </w:rPr>
        <w:t xml:space="preserve"> </w:t>
      </w:r>
      <w:r>
        <w:rPr>
          <w:rFonts w:ascii="Arial" w:hAnsi="Arial" w:cs="Arial" w:eastAsia="Arial"/>
          <w:b/>
          <w:color w:val="000000"/>
          <w:sz w:val="22"/>
        </w:rPr>
        <w:t xml:space="preserve">[%penerimask_unit_pertama%]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0" w:beforeAutospacing="0" w:after="0" w:afterAutospacing="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tbl>
      <w:tblPr>
        <w:tblStyle w:val="709"/>
        <w:tblW w:w="0" w:type="auto"/>
        <w:tblLayout w:type="fixed"/>
        <w:tblLook w:val="04A0" w:firstRow="1" w:lastRow="0" w:firstColumn="1" w:lastColumn="0" w:noHBand="0" w:noVBand="1"/>
      </w:tblPr>
      <w:tblGrid>
        <w:gridCol w:w="2296"/>
        <w:gridCol w:w="567"/>
        <w:gridCol w:w="7683"/>
      </w:tblGrid>
      <w:tr>
        <w:trPr/>
        <w:tc>
          <w:tcPr>
            <w:tcBorders>
              <w:top w:val="none" w:color="000000" w:sz="4" w:space="0"/>
              <w:left w:val="none" w:color="000000" w:sz="4" w:space="0"/>
              <w:bottom w:val="none" w:color="000000" w:sz="4" w:space="0"/>
              <w:right w:val="none" w:color="000000" w:sz="4" w:space="0"/>
            </w:tcBorders>
            <w:tcW w:w="2296"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Menimbang         :</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a.</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ind w:left="0" w:right="0" w:firstLine="0"/>
              <w:jc w:val="both"/>
              <w:spacing w:before="0" w:after="0" w:afterAutospacing="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bahwa untuk meningkatkan motivasi dan produktivitas kerja, maka dipandang perlu memberikan kenaikan golongan gaji pilihan kepada karyawan yang namanya sebagaimana tercantum pada ruang 1 Lampiran Surat Keputusan ini;</w:t>
            </w:r>
            <w:r/>
            <w:r/>
          </w:p>
        </w:tc>
      </w:tr>
      <w:tr>
        <w:trPr/>
        <w:tc>
          <w:tcPr>
            <w:tcBorders>
              <w:top w:val="none" w:color="000000" w:sz="4" w:space="0"/>
              <w:left w:val="none" w:color="000000" w:sz="4" w:space="0"/>
              <w:bottom w:val="none" w:color="000000" w:sz="4" w:space="0"/>
              <w:right w:val="none" w:color="000000" w:sz="4" w:space="0"/>
            </w:tcBorders>
            <w:tcW w:w="2296"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567"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t xml:space="preserve">b.</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right="0" w:firstLine="0"/>
              <w:jc w:val="both"/>
              <w:spacing w:before="0" w:after="0" w:afterAutospacing="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bahwa untuk maksud tersebut di atas, perlu ditetapkan dengan Surat Keputusan Direksi PT TIMAH Tbk.</w:t>
            </w:r>
            <w:r>
              <w:rPr>
                <w:sz w:val="24"/>
              </w:rPr>
            </w:r>
            <w:r/>
          </w:p>
        </w:tc>
      </w:tr>
    </w:tbl>
    <w:p>
      <w:pPr>
        <w:ind w:left="0" w:right="0" w:firstLine="0"/>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bl>
      <w:tblPr>
        <w:tblStyle w:val="709"/>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Mengingat</w:t>
            </w:r>
            <w:r>
              <w:rPr>
                <w:rFonts w:ascii="Arial" w:hAnsi="Arial" w:cs="Arial" w:eastAsia="Arial"/>
                <w:b/>
                <w:color w:val="000000"/>
                <w:sz w:val="24"/>
              </w:rPr>
              <w:t xml:space="preserve">           :</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1.</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ind w:left="0" w:right="0" w:firstLine="0"/>
              <w:jc w:val="both"/>
              <w:spacing w:before="0" w:after="0" w:afterAutospacing="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Undang-undang No. 8 tahun 1995 tentang Pasar Modal;</w:t>
            </w:r>
            <w:r>
              <w:rPr>
                <w:sz w:val="24"/>
              </w:rPr>
            </w:r>
            <w:r/>
          </w:p>
        </w:tc>
      </w:tr>
      <w:tr>
        <w:trPr>
          <w:trHeight w:val="319"/>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2.</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right="0" w:firstLine="0"/>
              <w:jc w:val="both"/>
              <w:spacing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color w:val="000000"/>
                <w:sz w:val="24"/>
              </w:rPr>
              <w:t xml:space="preserve">Undang-undang No. 40 tahun 2007 tentang Perseroan Terbatas;</w:t>
            </w:r>
            <w:r>
              <w:rPr>
                <w:rFonts w:ascii="Arial" w:hAnsi="Arial" w:cs="Arial" w:eastAsia="Arial"/>
                <w:color w:val="000000"/>
                <w:sz w:val="24"/>
                <w:highlight w:val="none"/>
              </w:rPr>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3.</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right="0" w:firstLine="0"/>
              <w:jc w:val="both"/>
              <w:spacing w:before="0" w:after="0" w:afterAutospacing="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color w:val="000000"/>
                <w:sz w:val="24"/>
              </w:rPr>
              <w:t xml:space="preserve">Akta Pendirian PT Tambang Timah (Persero) No. 1 tanggal 2 Agustus 1976 dibuat di hadapan Imas Fatimah, S.H., Notaris di Jakarta yang telah mendapat pengesahan dari Menteri Kehakiman Republik Indonesia berdasarkan Keputusan No.Y.A.5/65/17 tanggal 5 Februari</w:t>
            </w:r>
            <w:r>
              <w:rPr>
                <w:rFonts w:ascii="Arial" w:hAnsi="Arial" w:cs="Arial" w:eastAsia="Arial"/>
                <w:color w:val="000000"/>
                <w:sz w:val="24"/>
              </w:rPr>
              <w:t xml:space="preserve"> 1977 yang telah beberapa kali diubah dan terakhir dengan Akta Pernyataan Keputusan Rapat Umum Pemegang Saham Luar Biasa Perusahaan Perseroan (Persero) PT TIMAH Tbk disingkat PT TIMAH (Persero) Tbk No.76 tanggal 29 November 2017 yang dibuat oleh Fathiah He</w:t>
            </w:r>
            <w:r>
              <w:rPr>
                <w:rFonts w:ascii="Arial" w:hAnsi="Arial" w:cs="Arial" w:eastAsia="Arial"/>
                <w:color w:val="000000"/>
                <w:sz w:val="24"/>
              </w:rPr>
              <w:t xml:space="preserve">lmi, S.H., Notaris di Jakarta yang telah memperoleh persetujuan dari Menteri Hukum dan Hak Asasi Manusia Republik Indonesia berdasarkan Keputusan No.AHU-0026066.AH.01.02.TAHUN 2017 tanggal 12 Desember 2017 jo. Akta Pernyataan Keputusan Rapat Umum Pemegang </w:t>
            </w:r>
            <w:r>
              <w:rPr>
                <w:rFonts w:ascii="Arial" w:hAnsi="Arial" w:cs="Arial" w:eastAsia="Arial"/>
                <w:color w:val="000000"/>
                <w:sz w:val="24"/>
              </w:rPr>
              <w:t xml:space="preserve">Saham Tahunan PT TIMAH Tbk No.11 tanggal 12 Juli 2018 yang dibuat oleh Fathiah Helmi, S.H., Notaris di Jakarta yang telah diterima dan dicatat di dalam Sistem Administrasi Badan Hukum sesuai Surat Penerimaan Pemberitahuan Perubahan Anggaran Dasar PT TIMAH </w:t>
            </w:r>
            <w:r>
              <w:rPr>
                <w:rFonts w:ascii="Arial" w:hAnsi="Arial" w:cs="Arial" w:eastAsia="Arial"/>
                <w:color w:val="000000"/>
                <w:sz w:val="24"/>
              </w:rPr>
              <w:t xml:space="preserve">Tbk No.AHU-AH.01.03-0221752 tanggal 13 Juli 2018;</w:t>
            </w:r>
            <w:r>
              <w:rPr>
                <w:sz w:val="24"/>
              </w:rPr>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4"/>
                <w:highlight w:val="none"/>
              </w:rPr>
              <w:t xml:space="preserve">4.</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right="0" w:firstLine="0"/>
              <w:jc w:val="both"/>
              <w:spacing w:before="0" w:beforeAutospacing="0" w:after="0" w:afterAutospacing="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color w:val="000000"/>
                <w:sz w:val="24"/>
              </w:rPr>
              <w:t xml:space="preserve">Akta Pernyataan Keputusan Rapat Umum Pemegang Saham Tahunan PT TIMAH Tbk No. 10 tanggal 12 Juli 2018 yang dibuat oleh Fathiah Helmi, S.H., Notaris di Jakarta yang telah diterima dan dicatat dalam Sistem Administrasi Badan Hukum sesuai Surat Penerimaan Pemb</w:t>
            </w:r>
            <w:r>
              <w:rPr>
                <w:rFonts w:ascii="Arial" w:hAnsi="Arial" w:cs="Arial" w:eastAsia="Arial"/>
                <w:color w:val="000000"/>
                <w:sz w:val="24"/>
              </w:rPr>
              <w:t xml:space="preserve">eritahuan Perubahan Data Perseroan PT TIMAH Tbk No.AHU-AH.01.03-0221658 tanggal 13 Juli 2018.</w:t>
            </w:r>
            <w:r>
              <w:rPr>
                <w:sz w:val="24"/>
              </w:rPr>
            </w:r>
            <w:r/>
          </w:p>
        </w:tc>
      </w:tr>
    </w:tbl>
    <w:p>
      <w:pPr>
        <w:ind w:left="0" w:right="0" w:firstLine="0"/>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color w:val="000000"/>
          <w:highlight w:val="none"/>
        </w:rPr>
      </w:r>
      <w:r/>
    </w:p>
    <w:tbl>
      <w:tblPr>
        <w:tblStyle w:val="709"/>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b/>
                <w:color w:val="000000"/>
                <w:sz w:val="24"/>
              </w:rPr>
              <w:t xml:space="preserve">Mengingat Pula   :</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1.</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ind w:left="0" w:right="0" w:firstLine="0"/>
              <w:jc w:val="both"/>
              <w:spacing w:before="0" w:after="0" w:afterAutospacing="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Keputusan Direksi PT TIMAH (Persero) Tbk No. 2070/Tbk/SK-0000/2013-S8,tanggal 31 Desember 2013, tentang Penetapan Kembali Ketentuan Penerimaan Tenaga Kerja, Pengangkatan, Penempatan, dan Kenaikan Jabatan Karyawan PT TIMAH (Persero) Tbk;</w:t>
            </w:r>
            <w:r>
              <w:rPr>
                <w:rFonts w:ascii="Arial" w:hAnsi="Arial" w:cs="Arial" w:eastAsia="Arial"/>
                <w:b/>
                <w:color w:val="000000"/>
                <w:sz w:val="22"/>
              </w:rPr>
              <w:t xml:space="preserve"> </w:t>
            </w:r>
            <w:r>
              <w:rPr>
                <w:sz w:val="24"/>
              </w:rPr>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2.</w:t>
            </w:r>
            <w:r>
              <w:rPr>
                <w:rFonts w:ascii="Arial" w:hAnsi="Arial" w:cs="Arial" w:eastAsia="Arial"/>
                <w:color w:val="000000"/>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right="0" w:firstLine="0"/>
              <w:jc w:val="both"/>
              <w:spacing w:before="0" w:after="0" w:afterAutospacing="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color w:val="000000"/>
                <w:sz w:val="24"/>
              </w:rPr>
              <w:t xml:space="preserve">Surat Keputusan Direksi PT TIMAH (Persero) Tbk No. 775/Tbk/SK-0400/16-S11.2  tanggal 18 Mei 2016, tentang Perubahan dan Penetapan Kembali Pangkat / Golongan Bagi Calon Karyawan serta Tata Nama (Nomenklatur) Jabatan Karyawan PT TIMAH (Persero) Tbk;</w:t>
            </w:r>
            <w:r>
              <w:rPr>
                <w:sz w:val="24"/>
              </w:rPr>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color w:val="000000"/>
                <w:sz w:val="24"/>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color w:val="000000"/>
                <w:sz w:val="24"/>
              </w:rPr>
              <w:t xml:space="preserve">3.</w:t>
            </w:r>
            <w:r>
              <w:rPr>
                <w:rFonts w:ascii="Arial" w:hAnsi="Arial" w:cs="Arial" w:eastAsia="Arial"/>
                <w:color w:val="000000"/>
                <w:sz w:val="24"/>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right="0" w:firstLine="0"/>
              <w:jc w:val="both"/>
              <w:spacing w:before="0" w:after="0" w:afterAutospacing="0"/>
              <w:tabs>
                <w:tab w:val="left" w:pos="720" w:leader="none"/>
              </w:tabs>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color w:val="000000"/>
                <w:sz w:val="24"/>
              </w:rPr>
              <w:t xml:space="preserve">Surat Keputusan Direksi PT TIMAH (Persero) Tbk No. 311/Tbk/SK-0000/19-S11.2, tanggal 11 Februari 2019, tentang Penetapan Kembali Lampiran I Surat Keputusan Direksi PT TIMAH (Persero) Tbk Nomor 313/Tbk/SK-0000/17-S11.2 tanggal 13 Maret 2017;</w:t>
            </w:r>
            <w:r>
              <w:rPr>
                <w:rFonts w:ascii="Arial" w:hAnsi="Arial" w:cs="Arial" w:eastAsia="Arial"/>
                <w:color w:val="000000"/>
                <w:sz w:val="24"/>
              </w:rPr>
            </w: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color w:val="000000"/>
                <w:sz w:val="24"/>
              </w:rPr>
            </w: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color w:val="000000"/>
                <w:sz w:val="24"/>
              </w:rPr>
              <w:t xml:space="preserve">4.</w:t>
            </w:r>
            <w:r>
              <w:rPr>
                <w:rFonts w:ascii="Arial" w:hAnsi="Arial" w:cs="Arial" w:eastAsia="Arial"/>
                <w:color w:val="000000"/>
                <w:sz w:val="24"/>
              </w:rPr>
            </w: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right="0" w:firstLine="0"/>
              <w:jc w:val="both"/>
              <w:spacing w:before="0" w:after="0" w:afterAutospacing="0"/>
              <w:tabs>
                <w:tab w:val="left" w:pos="720" w:leader="none"/>
              </w:tabs>
              <w:rPr>
                <w:rFonts w:ascii="Arial" w:hAnsi="Arial" w:cs="Arial" w:eastAsia="Arial"/>
                <w:color w:val="000000"/>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Pr>
                <w:rFonts w:ascii="Arial" w:hAnsi="Arial" w:cs="Arial" w:eastAsia="Arial"/>
                <w:color w:val="000000"/>
                <w:sz w:val="24"/>
              </w:rPr>
              <w:t xml:space="preserve">Surat Keputusan Direksi PT TIMAH (Persero) Tbk No. 15/Tbk/SK-0000/17-S11.2, tanggal 24 Januari 2017, tentang Perubahan dan Penetapan Kembali Jenjang Jabatan Karyawan PT TIMAH (Persero) Tbk.</w:t>
            </w:r>
            <w:r>
              <w:rPr>
                <w:rFonts w:ascii="Arial" w:hAnsi="Arial" w:cs="Arial" w:eastAsia="Arial"/>
                <w:color w:val="000000"/>
                <w:sz w:val="24"/>
              </w:rPr>
            </w:r>
            <w:r/>
          </w:p>
        </w:tc>
      </w:tr>
    </w:tbl>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r>
      <w:r/>
      <w:r/>
    </w:p>
    <w:p>
      <w:pPr>
        <w:ind w:left="0" w:right="0" w:firstLine="0"/>
        <w:jc w:val="center"/>
        <w:spacing w:before="240" w:after="24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 E M U T U S K A N :</w:t>
      </w:r>
      <w:r>
        <w:rPr>
          <w:rFonts w:ascii="Arial" w:hAnsi="Arial" w:cs="Arial" w:eastAsia="Arial"/>
          <w:color w:val="000000"/>
          <w:highlight w:val="none"/>
        </w:rPr>
      </w:r>
      <w:r/>
    </w:p>
    <w:p>
      <w:pPr>
        <w:ind w:left="0" w:right="0" w:firstLine="0"/>
        <w:jc w:val="left"/>
        <w:spacing w:before="24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Menetapkan</w:t>
        <w:tab/>
        <w:t xml:space="preserve">:</w:t>
      </w:r>
      <w:r>
        <w:rPr>
          <w:rFonts w:ascii="Arial" w:hAnsi="Arial" w:cs="Arial" w:eastAsia="Arial"/>
          <w:color w:val="000000"/>
          <w:highlight w:val="none"/>
        </w:rPr>
      </w:r>
      <w:r/>
    </w:p>
    <w:tbl>
      <w:tblPr>
        <w:tblStyle w:val="709"/>
        <w:tblW w:w="0" w:type="auto"/>
        <w:tblLayout w:type="fixed"/>
        <w:tblLook w:val="04A0" w:firstRow="1" w:lastRow="0" w:firstColumn="1" w:lastColumn="0" w:noHBand="0" w:noVBand="1"/>
      </w:tblPr>
      <w:tblGrid>
        <w:gridCol w:w="1729"/>
        <w:gridCol w:w="8817"/>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Pertama</w:t>
              <w:tab/>
              <w:t xml:space="preserve">:</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8817" w:type="dxa"/>
            <w:textDirection w:val="lrTb"/>
            <w:noWrap w:val="false"/>
          </w:tcPr>
          <w:p>
            <w:pPr>
              <w:ind w:left="0" w:right="0" w:firstLine="0"/>
              <w:jc w:val="both"/>
            </w:pPr>
            <w:r>
              <w:rPr>
                <w:rFonts w:ascii="Arial" w:hAnsi="Arial" w:cs="Arial" w:eastAsia="Arial"/>
                <w:b/>
                <w:color w:val="000000"/>
                <w:sz w:val="24"/>
              </w:rPr>
            </w:r>
            <w:r>
              <w:rPr>
                <w:rFonts w:ascii="Arial" w:hAnsi="Arial" w:cs="Arial" w:eastAsia="Arial"/>
                <w:color w:val="000000"/>
                <w:sz w:val="24"/>
              </w:rPr>
              <w:t xml:space="preserve">Memberikan kenaikan golongan gaji pilihan kepada karyawan yang namanya sebagaimana tercantum pada ruang 1 Lampiran Surat Keputusan ini, pada golongan gaji sebagaimana tercantum pada ruang 7 dan kepada yang bersangkutan diberikan penghasilan berdasa</w:t>
            </w:r>
            <w:r>
              <w:rPr>
                <w:rFonts w:ascii="Arial" w:hAnsi="Arial" w:cs="Arial" w:eastAsia="Arial"/>
                <w:color w:val="000000"/>
                <w:sz w:val="24"/>
              </w:rPr>
              <w:t xml:space="preserve">rkan gaji pokok sebagaimana ditetapkan pada ruang 9 Lampiran tersebut.</w:t>
            </w:r>
            <w:r>
              <w:rPr>
                <w:sz w:val="24"/>
              </w:rPr>
            </w: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4"/>
                <w:highlight w:val="none"/>
              </w:rPr>
            </w:r>
            <w:r>
              <w:rPr>
                <w:rFonts w:ascii="Arial" w:hAnsi="Arial" w:cs="Arial" w:eastAsia="Arial"/>
                <w:b/>
                <w:color w:val="000000"/>
                <w:sz w:val="24"/>
              </w:rPr>
              <w:t xml:space="preserve">Kedua</w:t>
              <w:tab/>
              <w:t xml:space="preserve">:</w:t>
            </w:r>
            <w:r>
              <w:rPr>
                <w:rFonts w:ascii="Arial" w:hAnsi="Arial" w:cs="Arial" w:eastAsia="Arial"/>
                <w:color w:val="000000"/>
                <w:highlight w:val="none"/>
              </w:rPr>
            </w: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Keputusan ini berlaku terhitung mulai tanggal </w:t>
            </w:r>
            <w:r>
              <w:rPr>
                <w:rFonts w:ascii="Arial" w:hAnsi="Arial" w:cs="Arial" w:eastAsia="Arial"/>
                <w:b/>
                <w:color w:val="000000"/>
                <w:sz w:val="24"/>
              </w:rPr>
              <w:t xml:space="preserve"> </w:t>
            </w:r>
            <w:r>
              <w:rPr>
                <w:rFonts w:ascii="Arial" w:hAnsi="Arial" w:cs="Arial" w:eastAsia="Arial"/>
                <w:b/>
                <w:color w:val="000000"/>
                <w:sz w:val="24"/>
              </w:rPr>
              <w:t xml:space="preserve">[%terhitung_mulai_tgl%]</w:t>
            </w:r>
            <w:r>
              <w:rPr>
                <w:rFonts w:ascii="Arial" w:hAnsi="Arial" w:cs="Arial" w:eastAsia="Arial"/>
                <w:b/>
                <w:color w:val="000000"/>
                <w:sz w:val="24"/>
              </w:rPr>
              <w:t xml:space="preserve">,</w:t>
            </w:r>
            <w:r>
              <w:rPr>
                <w:rFonts w:ascii="Arial" w:hAnsi="Arial" w:cs="Arial" w:eastAsia="Arial"/>
                <w:color w:val="000000"/>
                <w:sz w:val="24"/>
              </w:rPr>
              <w:t xml:space="preserve"> dengan ketentuan akan diperbaiki sebagaimana mestinya, apabila ternyata dikemudian hari terdapat kekeliruan.</w:t>
            </w:r>
            <w:r>
              <w:rPr>
                <w:sz w:val="24"/>
              </w:rPr>
            </w:r>
            <w:r/>
          </w:p>
          <w:p>
            <w:pPr>
              <w:ind w:left="0" w:right="0" w:firstLine="0"/>
              <w:jc w:val="left"/>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 </w:t>
            </w:r>
            <w:r>
              <w:rPr>
                <w:sz w:val="24"/>
              </w:rPr>
            </w:r>
            <w:r/>
          </w:p>
          <w:p>
            <w:pPr>
              <w:ind w:left="0" w:right="0" w:firstLine="0"/>
              <w:jc w:val="left"/>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 </w:t>
            </w:r>
            <w:r>
              <w:rPr>
                <w:sz w:val="24"/>
              </w:rPr>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4"/>
              </w:rPr>
              <w:t xml:space="preserve">Surat Keputusan ini disampaikan kepada yang bersangkutan untuk diketahui dan dipergunakan seperlunya.</w:t>
            </w:r>
            <w:r>
              <w:rPr>
                <w:sz w:val="24"/>
              </w:rPr>
            </w:r>
            <w:r/>
          </w:p>
        </w:tc>
      </w:tr>
    </w:tbl>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3969" w:right="0" w:firstLine="0"/>
        <w:spacing w:before="0" w:after="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w:t>
        <w:tab/>
        <w:t xml:space="preserve">:</w:t>
        <w:tab/>
        <w:t xml:space="preserve">Pangkalpinang</w:t>
      </w:r>
      <w:r/>
    </w:p>
    <w:p>
      <w:pPr>
        <w:ind w:left="3969" w:right="0" w:firstLine="0"/>
        <w:spacing w:before="0" w:after="120"/>
        <w:tabs>
          <w:tab w:val="left" w:pos="4536" w:leader="none"/>
          <w:tab w:val="left" w:pos="6096" w:leader="none"/>
          <w:tab w:val="left" w:pos="6379" w:leader="none"/>
        </w:tabs>
        <w:rPr>
          <w:strike w:val="false"/>
        </w:rPr>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2836050</wp:posOffset>
                </wp:positionH>
                <wp:positionV relativeFrom="paragraph">
                  <wp:posOffset>219146</wp:posOffset>
                </wp:positionV>
                <wp:extent cx="2400300"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2400299"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4096;o:allowoverlap:true;o:allowincell:true;mso-position-horizontal-relative:text;margin-left:223.3pt;mso-position-horizontal:absolute;mso-position-vertical-relative:text;margin-top:17.3pt;mso-position-vertical:absolute;width:189.0pt;height:0.0pt;" coordsize="100000,100000" path="" filled="f" strokecolor="#0C0C0C" strokeweight="1.00pt">
                <v:path textboxrect="0,0,0,0"/>
              </v:shape>
            </w:pict>
          </mc:Fallback>
        </mc:AlternateContent>
      </w:r>
      <w:r>
        <w:rPr>
          <w:rFonts w:ascii="Arial" w:hAnsi="Arial" w:cs="Arial" w:eastAsia="Arial"/>
          <w:b/>
          <w:color w:val="000000"/>
          <w:sz w:val="22"/>
        </w:rPr>
        <w:tab/>
        <w:t xml:space="preserve">Pada tanggal  </w:t>
        <w:tab/>
        <w:t xml:space="preserve">:</w:t>
        <w:tab/>
        <w:t xml:space="preserve">[%surat_tanggal%</w:t>
      </w:r>
      <w:r>
        <w:rPr>
          <w:rFonts w:ascii="Arial" w:hAnsi="Arial" w:cs="Arial" w:eastAsia="Arial"/>
          <w:b/>
          <w:strike w:val="false"/>
          <w:color w:val="000000"/>
          <w:sz w:val="22"/>
        </w:rPr>
        <w:t xml:space="preserve">]</w:t>
      </w:r>
      <w:r>
        <w:rPr>
          <w:strike w:val="false"/>
        </w:rPr>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rFonts w:ascii="Arial" w:hAnsi="Arial" w:cs="Arial" w:eastAsia="Arial"/>
          <w:b/>
          <w:color w:val="000000"/>
          <w:sz w:val="22"/>
          <w:u w:val="single"/>
        </w:rPr>
        <w:t xml:space="preserve">{nama_penyetuju_terakhir}</w:t>
      </w:r>
      <w:r>
        <w:rPr>
          <w:rFonts w:ascii="Arial" w:hAnsi="Arial" w:cs="Arial" w:eastAsia="Arial"/>
          <w:b/>
          <w:color w:val="000000"/>
          <w:sz w:val="22"/>
          <w:u w:val="single"/>
        </w:rPr>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NIK. </w:t>
      </w:r>
      <w:r>
        <w:rPr>
          <w:rFonts w:ascii="Arial" w:hAnsi="Arial" w:cs="Arial" w:eastAsia="Arial"/>
          <w:b/>
          <w:color w:val="000000"/>
          <w:sz w:val="22"/>
        </w:rPr>
        <w:t xml:space="preserve">{nip_penyetuju_terakhir}</w:t>
      </w:r>
      <w:r>
        <w:rPr>
          <w:rFonts w:ascii="Arial" w:hAnsi="Arial" w:cs="Arial" w:eastAsia="Arial"/>
          <w:b/>
          <w:color w:val="000000"/>
          <w:sz w:val="22"/>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ind w:left="0" w:right="0" w:firstLine="0"/>
        <w:spacing w:before="0" w:after="0"/>
        <w:pBdr>
          <w:top w:val="none" w:color="000000" w:sz="4" w:space="0"/>
          <w:left w:val="none" w:color="000000" w:sz="4" w:space="0"/>
          <w:bottom w:val="none" w:color="000000" w:sz="4" w:space="0"/>
          <w:right w:val="none" w:color="000000" w:sz="4" w:space="0"/>
        </w:pBdr>
      </w:pPr>
      <w:r>
        <w:t xml:space="preserve">[%tembusan%]</w:t>
      </w:r>
      <w:r/>
      <w:r/>
    </w:p>
    <w:p>
      <w:pPr>
        <w:ind w:left="0" w:right="0" w:firstLine="0"/>
        <w:spacing w:before="0" w:after="0"/>
        <w:pBdr>
          <w:top w:val="none" w:color="000000" w:sz="4" w:space="0"/>
          <w:left w:val="none" w:color="000000" w:sz="4" w:space="0"/>
          <w:bottom w:val="none" w:color="000000" w:sz="4" w:space="0"/>
          <w:right w:val="none" w:color="000000" w:sz="4" w:space="0"/>
        </w:pBdr>
      </w:pPr>
      <w:r>
        <w:rPr>
          <w:highlight w:val="none"/>
        </w:rPr>
      </w:r>
      <w:r>
        <w:rPr>
          <w:highlight w:val="none"/>
        </w:rPr>
      </w:r>
    </w:p>
    <w:p>
      <w:pPr>
        <w:ind w:left="0" w:right="0" w:firstLine="0"/>
        <w:spacing w:before="0" w:after="0"/>
        <w:rPr>
          <w:highlight w:val="none"/>
        </w:rPr>
        <w:pBdr>
          <w:top w:val="none" w:color="000000" w:sz="4" w:space="0"/>
          <w:left w:val="none" w:color="000000" w:sz="4" w:space="0"/>
          <w:bottom w:val="none" w:color="000000" w:sz="4" w:space="0"/>
          <w:right w:val="none" w:color="000000" w:sz="4" w:space="0"/>
        </w:pBdr>
      </w:pPr>
      <w:r>
        <w:rPr>
          <w:highlight w:val="none"/>
        </w:rPr>
      </w:r>
      <w:r>
        <w:rPr>
          <w:highlight w:val="none"/>
        </w:rPr>
      </w:r>
    </w:p>
    <w:p>
      <w:pPr>
        <w:ind w:left="0" w:right="0" w:firstLine="0"/>
        <w:spacing w:before="0" w:after="0"/>
        <w:rPr>
          <w:highlight w:val="none"/>
        </w:rPr>
        <w:pBdr>
          <w:top w:val="none" w:color="000000" w:sz="4" w:space="0"/>
          <w:left w:val="none" w:color="000000" w:sz="4" w:space="0"/>
          <w:bottom w:val="none" w:color="000000" w:sz="4" w:space="0"/>
          <w:right w:val="none" w:color="000000" w:sz="4" w:space="0"/>
        </w:pBdr>
      </w:pPr>
      <w:r>
        <w:rPr>
          <w:highlight w:val="none"/>
        </w:rPr>
      </w:r>
      <w:r>
        <w:rPr>
          <w:highlight w:val="none"/>
        </w:rPr>
      </w:r>
    </w:p>
    <w:p>
      <w:pPr>
        <w:ind w:left="0" w:right="0" w:firstLine="0"/>
        <w:spacing w:before="0" w:after="0"/>
        <w:rPr>
          <w:highlight w:val="none"/>
        </w:rPr>
        <w:pBdr>
          <w:top w:val="none" w:color="000000" w:sz="4" w:space="0"/>
          <w:left w:val="none" w:color="000000" w:sz="4" w:space="0"/>
          <w:bottom w:val="none" w:color="000000" w:sz="4" w:space="0"/>
          <w:right w:val="none" w:color="000000" w:sz="4" w:space="0"/>
        </w:pBdr>
      </w:pPr>
      <w:r>
        <w:br w:type="page" w:clear="all"/>
      </w: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4677" w:right="0" w:firstLine="0"/>
        <w:spacing w:after="45" w:afterAutospacing="0"/>
        <w:rPr>
          <w:highlight w:val="none"/>
        </w:rPr>
      </w:pPr>
      <w:r>
        <w:rPr>
          <w:rFonts w:ascii="Arial" w:hAnsi="Arial" w:cs="Arial" w:eastAsia="Arial"/>
          <w:b/>
          <w:color w:val="000000"/>
          <w:sz w:val="20"/>
        </w:rPr>
        <w:t xml:space="preserve">Lampiran</w:t>
        <w:tab/>
        <w:t xml:space="preserve">: </w:t>
      </w:r>
      <w:r>
        <w:rPr>
          <w:rFonts w:ascii="Arial" w:hAnsi="Arial" w:cs="Arial" w:eastAsia="Arial"/>
          <w:b/>
          <w:color w:val="000000"/>
          <w:sz w:val="20"/>
        </w:rPr>
        <w:t xml:space="preserve">SURAT KEPUTUSAN DIREKSI PT TIMAH Tbk</w:t>
      </w:r>
      <w:r>
        <w:rPr>
          <w:highlight w:val="none"/>
        </w:rPr>
      </w:r>
      <w:r/>
    </w:p>
    <w:p>
      <w:pPr>
        <w:ind w:left="4677" w:right="0" w:firstLine="0"/>
        <w:spacing w:after="45" w:afterAutospacing="0"/>
        <w:rPr>
          <w:highlight w:val="none"/>
        </w:rPr>
      </w:pPr>
      <w:r>
        <w:rPr>
          <w:b/>
          <w:sz w:val="20"/>
          <w:highlight w:val="none"/>
        </w:rPr>
        <w:t xml:space="preserve">Nomor</w:t>
        <w:tab/>
        <w:t xml:space="preserve">: </w:t>
      </w:r>
      <w:r>
        <w:rPr>
          <w:rFonts w:ascii="Arial" w:hAnsi="Arial" w:cs="Arial" w:eastAsia="Arial"/>
          <w:b/>
          <w:color w:val="000000"/>
          <w:sz w:val="20"/>
        </w:rPr>
        <w:t xml:space="preserve">{surat_nomor}  </w:t>
      </w:r>
      <w:r>
        <w:rPr>
          <w:b/>
          <w:sz w:val="20"/>
          <w:highlight w:val="none"/>
        </w:rPr>
      </w:r>
      <w:r/>
    </w:p>
    <w:p>
      <w:pPr>
        <w:ind w:left="4677" w:right="0" w:firstLine="0"/>
        <w:spacing w:after="45" w:afterAutospacing="0"/>
        <w:rPr>
          <w:highlight w:val="none"/>
        </w:rPr>
      </w:pPr>
      <w:r>
        <w:rPr>
          <w:b/>
          <w:sz w:val="20"/>
          <w:highlight w:val="none"/>
        </w:rPr>
      </w:r>
      <w:r>
        <w:rPr>
          <w:b/>
          <w:sz w:val="20"/>
          <w:highlight w:val="none"/>
        </w:rPr>
        <w:t xml:space="preserve">Tanggal</w:t>
        <w:tab/>
        <w:t xml:space="preserve">: </w:t>
      </w:r>
      <w:r>
        <w:rPr>
          <w:sz w:val="20"/>
        </w:rPr>
        <w:t xml:space="preserve">[%surat_tanggal%]</w:t>
      </w:r>
      <w:r>
        <w:rPr>
          <w:highlight w:val="none"/>
        </w:rPr>
      </w:r>
      <w:r/>
    </w:p>
    <w:p>
      <w:pPr>
        <w:ind w:left="4677" w:right="0" w:firstLine="0"/>
        <w:spacing w:after="45" w:afterAutospacing="0"/>
      </w:pPr>
      <w:r>
        <w:rPr>
          <w:b/>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46055</wp:posOffset>
                </wp:positionV>
                <wp:extent cx="7080250" cy="0"/>
                <wp:effectExtent l="3175" t="3175" r="3175" b="3175"/>
                <wp:wrapNone/>
                <wp:docPr id="3" name="" hidden="0"/>
                <wp:cNvGraphicFramePr/>
                <a:graphic xmlns:a="http://schemas.openxmlformats.org/drawingml/2006/main">
                  <a:graphicData uri="http://schemas.microsoft.com/office/word/2010/wordprocessingShape">
                    <wps:wsp>
                      <wps:cNvPr id="0" name=""/>
                      <wps:cNvSpPr/>
                      <wps:spPr bwMode="auto">
                        <a:xfrm flipH="0" flipV="0">
                          <a:off x="0" y="0"/>
                          <a:ext cx="7080248" cy="0"/>
                        </a:xfrm>
                        <a:prstGeom prst="line">
                          <a:avLst/>
                        </a:prstGeom>
                        <a:ln w="28575"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2" o:spid="_x0000_s2"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3.6pt;mso-position-vertical:absolute;width:557.5pt;height:0.0pt;" coordsize="100000,100000" path="" filled="f" strokecolor="#000000" strokeweight="2.25pt">
                <v:path textboxrect="0,0,0,0"/>
              </v:shape>
            </w:pict>
          </mc:Fallback>
        </mc:AlternateContent>
      </w:r>
      <w:r>
        <w:rPr>
          <w:b/>
          <w:sz w:val="20"/>
        </w:rPr>
      </w:r>
      <w:r/>
    </w:p>
    <w:p>
      <w:pPr>
        <w:pStyle w:val="857"/>
        <w:numPr>
          <w:ilvl w:val="0"/>
          <w:numId w:val="11"/>
        </w:numPr>
        <w:ind w:right="0"/>
        <w:spacing w:after="85" w:afterAutospacing="0"/>
      </w:pPr>
      <w:r>
        <w:rPr>
          <w:highlight w:val="none"/>
        </w:rPr>
      </w:r>
      <w:r>
        <w:rPr>
          <w:rFonts w:ascii="Arial" w:hAnsi="Arial" w:cs="Arial" w:eastAsia="Arial"/>
          <w:color w:val="000000"/>
          <w:sz w:val="20"/>
        </w:rPr>
        <w:t xml:space="preserve">Nama / NIK</w:t>
        <w:tab/>
        <w:tab/>
        <w:t xml:space="preserve">: </w:t>
      </w:r>
      <w:r>
        <w:rPr>
          <w:rFonts w:ascii="Arial" w:hAnsi="Arial" w:cs="Arial" w:eastAsia="Arial"/>
          <w:b/>
          <w:color w:val="000000"/>
          <w:sz w:val="20"/>
        </w:rPr>
        <w:t xml:space="preserve">{penerimask_nama}</w:t>
      </w:r>
      <w:r>
        <w:rPr>
          <w:rFonts w:ascii="Arial" w:hAnsi="Arial" w:cs="Arial" w:eastAsia="Arial"/>
          <w:b/>
          <w:color w:val="000000"/>
          <w:sz w:val="20"/>
        </w:rPr>
        <w:t xml:space="preserve">  /  </w:t>
      </w:r>
      <w:r>
        <w:rPr>
          <w:rFonts w:ascii="Arial" w:hAnsi="Arial" w:cs="Arial" w:eastAsia="Arial"/>
          <w:b/>
          <w:color w:val="000000"/>
          <w:sz w:val="20"/>
        </w:rPr>
        <w:t xml:space="preserve">{penerimask_nip}</w:t>
      </w:r>
      <w:r>
        <w:rPr>
          <w:b/>
          <w:sz w:val="20"/>
        </w:rPr>
      </w:r>
      <w:r/>
    </w:p>
    <w:p>
      <w:pPr>
        <w:pStyle w:val="857"/>
        <w:numPr>
          <w:ilvl w:val="0"/>
          <w:numId w:val="11"/>
        </w:numPr>
        <w:ind w:right="0"/>
        <w:spacing w:after="85" w:afterAutospacing="0"/>
      </w:pPr>
      <w:r>
        <w:rPr>
          <w:highlight w:val="none"/>
        </w:rPr>
      </w:r>
      <w:r>
        <w:rPr>
          <w:rFonts w:ascii="Arial" w:hAnsi="Arial" w:cs="Arial" w:eastAsia="Arial"/>
          <w:color w:val="000000"/>
          <w:sz w:val="20"/>
        </w:rPr>
        <w:t xml:space="preserve">Satuan Kerja</w:t>
        <w:tab/>
        <w:tab/>
        <w:t xml:space="preserve">: </w:t>
      </w:r>
      <w:r>
        <w:rPr>
          <w:rFonts w:ascii="Arial" w:hAnsi="Arial" w:cs="Arial" w:eastAsia="Arial"/>
          <w:color w:val="000000"/>
          <w:sz w:val="20"/>
        </w:rPr>
        <w:t xml:space="preserve">{penerimask_unit}</w:t>
      </w:r>
      <w:r>
        <w:rPr>
          <w:b/>
          <w:sz w:val="20"/>
        </w:rPr>
      </w:r>
      <w:r/>
    </w:p>
    <w:p>
      <w:pPr>
        <w:pStyle w:val="857"/>
        <w:numPr>
          <w:ilvl w:val="0"/>
          <w:numId w:val="11"/>
        </w:numPr>
        <w:ind w:right="0"/>
        <w:spacing w:after="45" w:afterAutospacing="0"/>
      </w:pPr>
      <w:r>
        <w:rPr>
          <w:highlight w:val="none"/>
        </w:rPr>
      </w:r>
      <w:r>
        <w:rPr>
          <w:rFonts w:ascii="Arial" w:hAnsi="Arial" w:cs="Arial" w:eastAsia="Arial"/>
          <w:color w:val="000000"/>
          <w:sz w:val="20"/>
        </w:rPr>
        <w:t xml:space="preserve">Jabatan / Eselon</w:t>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penerimask_jabatan_lama</w:t>
      </w:r>
      <w:r>
        <w:rPr>
          <w:rFonts w:ascii="Arial" w:hAnsi="Arial" w:cs="Arial" w:eastAsia="Arial"/>
          <w:color w:val="000000"/>
          <w:sz w:val="20"/>
        </w:rPr>
        <w:t xml:space="preserve">} / {j</w:t>
      </w:r>
      <w:r>
        <w:rPr>
          <w:rFonts w:ascii="Arial" w:hAnsi="Arial" w:cs="Arial" w:eastAsia="Arial"/>
          <w:color w:val="000000"/>
          <w:sz w:val="20"/>
        </w:rPr>
        <w:t xml:space="preserve">enjang_jabatan_lama</w:t>
      </w:r>
      <w:r>
        <w:rPr>
          <w:rFonts w:ascii="Arial" w:hAnsi="Arial" w:cs="Arial" w:eastAsia="Arial"/>
          <w:color w:val="000000"/>
          <w:sz w:val="20"/>
        </w:rPr>
        <w:t xml:space="preserve">}</w:t>
      </w:r>
      <w:r>
        <w:rPr>
          <w:b/>
          <w:sz w:val="20"/>
        </w:rPr>
      </w:r>
      <w:r/>
    </w:p>
    <w:p>
      <w:pPr>
        <w:ind w:left="0" w:right="0" w:firstLine="708"/>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380778</wp:posOffset>
                </wp:positionV>
                <wp:extent cx="7080250" cy="0"/>
                <wp:effectExtent l="0" t="0" r="0" b="0"/>
                <wp:wrapNone/>
                <wp:docPr id="4" name="" hidden="0"/>
                <wp:cNvGraphicFramePr/>
                <a:graphic xmlns:a="http://schemas.openxmlformats.org/drawingml/2006/main">
                  <a:graphicData uri="http://schemas.microsoft.com/office/word/2010/wordprocessingShape">
                    <wps:wsp>
                      <wps:cNvPr id="0" name=""/>
                      <wps:cNvSpPr/>
                      <wps:spPr bwMode="auto">
                        <a:xfrm rot="0" flipH="0" flipV="0">
                          <a:off x="0" y="0"/>
                          <a:ext cx="7080249"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3" o:spid="_x0000_s3"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30.0pt;mso-position-vertical:absolute;width:557.5pt;height:0.0pt;rotation:0;" coordsize="100000,100000" path="" filled="f" strokecolor="#000000" strokeweight="1.00pt">
                <v:path textboxrect="0,0,0,0"/>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63277</wp:posOffset>
                </wp:positionV>
                <wp:extent cx="7080250" cy="0"/>
                <wp:effectExtent l="0" t="0" r="0" b="0"/>
                <wp:wrapNone/>
                <wp:docPr id="5" name="" hidden="0"/>
                <wp:cNvGraphicFramePr/>
                <a:graphic xmlns:a="http://schemas.openxmlformats.org/drawingml/2006/main">
                  <a:graphicData uri="http://schemas.microsoft.com/office/word/2010/wordprocessingShape">
                    <wps:wsp>
                      <wps:cNvPr id="0" name=""/>
                      <wps:cNvSpPr/>
                      <wps:spPr bwMode="auto">
                        <a:xfrm rot="0" flipH="0" flipV="0">
                          <a:off x="0" y="0"/>
                          <a:ext cx="7080249"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4" o:spid="_x0000_s4"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5.0pt;mso-position-vertical:absolute;width:557.5pt;height:0.0pt;rotation:0;" coordsize="100000,100000" path="" filled="f" strokecolor="#000000" strokeweight="1.00pt">
                <v:path textboxrect="0,0,0,0"/>
              </v:shape>
            </w:pict>
          </mc:Fallback>
        </mc:AlternateContent>
      </w:r>
      <w:r>
        <w:rPr>
          <w:rFonts w:ascii="Arial" w:hAnsi="Arial" w:cs="Arial" w:eastAsia="Arial"/>
          <w:b/>
          <w:color w:val="000000"/>
          <w:sz w:val="20"/>
        </w:rPr>
        <w:t xml:space="preserve">L A M A</w:t>
      </w:r>
      <w:r>
        <w:rPr>
          <w:highlight w:val="none"/>
        </w:rPr>
        <w:tab/>
        <w:tab/>
        <w:t xml:space="preserve">: </w:t>
      </w:r>
      <w:r>
        <w:rPr>
          <w:rFonts w:ascii="Arial" w:hAnsi="Arial" w:cs="Arial" w:eastAsia="Arial"/>
          <w:b/>
          <w:color w:val="000000"/>
          <w:sz w:val="20"/>
        </w:rPr>
        <w:t xml:space="preserve">{penerimask_tmt}</w:t>
      </w:r>
      <w:r/>
    </w:p>
    <w:p>
      <w:pPr>
        <w:pStyle w:val="857"/>
        <w:numPr>
          <w:ilvl w:val="0"/>
          <w:numId w:val="11"/>
        </w:numPr>
        <w:ind w:right="0"/>
        <w:spacing w:after="85" w:afterAutospacing="0"/>
      </w:pPr>
      <w:r>
        <w:rPr>
          <w:highlight w:val="none"/>
        </w:rPr>
      </w:r>
      <w:r>
        <w:rPr>
          <w:rFonts w:ascii="Arial" w:hAnsi="Arial" w:cs="Arial" w:eastAsia="Arial"/>
          <w:color w:val="000000"/>
          <w:sz w:val="20"/>
        </w:rPr>
        <w:t xml:space="preserve">Golongan</w:t>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penerimask_golongan_lama</w:t>
      </w:r>
      <w:r>
        <w:rPr>
          <w:rFonts w:ascii="Arial" w:hAnsi="Arial" w:cs="Arial" w:eastAsia="Arial"/>
          <w:color w:val="000000"/>
          <w:sz w:val="20"/>
        </w:rPr>
        <w:t xml:space="preserve">}</w:t>
      </w:r>
      <w:r>
        <w:rPr>
          <w:b/>
          <w:sz w:val="20"/>
        </w:rPr>
      </w:r>
      <w:r/>
    </w:p>
    <w:p>
      <w:pPr>
        <w:pStyle w:val="857"/>
        <w:numPr>
          <w:ilvl w:val="0"/>
          <w:numId w:val="11"/>
        </w:numPr>
        <w:ind w:right="0"/>
        <w:spacing w:after="85" w:afterAutospacing="0"/>
      </w:pPr>
      <w:r>
        <w:rPr>
          <w:highlight w:val="none"/>
        </w:rPr>
      </w:r>
      <w:r>
        <w:rPr>
          <w:rFonts w:ascii="Arial" w:hAnsi="Arial" w:cs="Arial" w:eastAsia="Arial"/>
          <w:color w:val="000000"/>
          <w:sz w:val="20"/>
        </w:rPr>
        <w:t xml:space="preserve">Skala Gaji Tahunan</w:t>
      </w:r>
      <w:r>
        <w:rPr>
          <w:highlight w:val="none"/>
        </w:rPr>
        <w:tab/>
        <w:t xml:space="preserve">: </w:t>
      </w:r>
      <w:r>
        <w:rPr>
          <w:rFonts w:ascii="Arial" w:hAnsi="Arial" w:cs="Arial" w:eastAsia="Arial"/>
          <w:color w:val="000000"/>
          <w:sz w:val="20"/>
        </w:rPr>
        <w:t xml:space="preserve">{p</w:t>
      </w:r>
      <w:r>
        <w:rPr>
          <w:rFonts w:ascii="Arial" w:hAnsi="Arial" w:cs="Arial" w:eastAsia="Arial"/>
          <w:color w:val="000000"/>
          <w:sz w:val="20"/>
        </w:rPr>
        <w:t xml:space="preserve">enerimask_sgt_lama</w:t>
      </w:r>
      <w:r>
        <w:rPr>
          <w:rFonts w:ascii="Arial" w:hAnsi="Arial" w:cs="Arial" w:eastAsia="Arial"/>
          <w:color w:val="000000"/>
          <w:sz w:val="20"/>
        </w:rPr>
        <w:t xml:space="preserve">}</w:t>
      </w:r>
      <w:r>
        <w:rPr>
          <w:b/>
          <w:sz w:val="20"/>
        </w:rPr>
      </w:r>
      <w:r/>
    </w:p>
    <w:p>
      <w:pPr>
        <w:pStyle w:val="857"/>
        <w:numPr>
          <w:ilvl w:val="0"/>
          <w:numId w:val="11"/>
        </w:numPr>
        <w:ind w:right="0"/>
        <w:spacing w:after="45" w:afterAutospacing="0"/>
      </w:pPr>
      <w:r>
        <w:rPr>
          <w:highlight w:val="none"/>
        </w:rPr>
      </w:r>
      <w:r>
        <w:rPr>
          <w:rFonts w:ascii="Arial" w:hAnsi="Arial" w:cs="Arial" w:eastAsia="Arial"/>
          <w:color w:val="000000"/>
          <w:sz w:val="20"/>
        </w:rPr>
        <w:t xml:space="preserve">Gaji Pokok</w:t>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penerimask_gaji_pokok_lama</w:t>
      </w:r>
      <w:r>
        <w:rPr>
          <w:rFonts w:ascii="Arial" w:hAnsi="Arial" w:cs="Arial" w:eastAsia="Arial"/>
          <w:color w:val="000000"/>
          <w:sz w:val="20"/>
        </w:rPr>
        <w:t xml:space="preserve">}</w:t>
      </w:r>
      <w:r>
        <w:rPr>
          <w:b/>
          <w:sz w:val="20"/>
        </w:rPr>
      </w:r>
      <w:r/>
    </w:p>
    <w:p>
      <w:pPr>
        <w:ind w:left="0" w:right="0" w:firstLine="708"/>
        <w:spacing w:before="240" w:after="240"/>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50899</wp:posOffset>
                </wp:positionV>
                <wp:extent cx="7080250" cy="0"/>
                <wp:effectExtent l="0" t="0" r="0" b="0"/>
                <wp:wrapNone/>
                <wp:docPr id="6" name="" hidden="0"/>
                <wp:cNvGraphicFramePr/>
                <a:graphic xmlns:a="http://schemas.openxmlformats.org/drawingml/2006/main">
                  <a:graphicData uri="http://schemas.microsoft.com/office/word/2010/wordprocessingShape">
                    <wps:wsp>
                      <wps:cNvPr id="0" name=""/>
                      <wps:cNvSpPr/>
                      <wps:spPr bwMode="auto">
                        <a:xfrm rot="0" flipH="0" flipV="0">
                          <a:off x="0" y="0"/>
                          <a:ext cx="7080249"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5" o:spid="_x0000_s5"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4.0pt;mso-position-vertical:absolute;width:557.5pt;height:0.0pt;rotation:0;" coordsize="100000,100000" path="" filled="f" strokecolor="#000000" strokeweight="1.00pt">
                <v:path textboxrect="0,0,0,0"/>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0</wp:posOffset>
                </wp:positionH>
                <wp:positionV relativeFrom="paragraph">
                  <wp:posOffset>385226</wp:posOffset>
                </wp:positionV>
                <wp:extent cx="7080250" cy="0"/>
                <wp:effectExtent l="0" t="0" r="0" b="0"/>
                <wp:wrapNone/>
                <wp:docPr id="7" name="" hidden="0"/>
                <wp:cNvGraphicFramePr/>
                <a:graphic xmlns:a="http://schemas.openxmlformats.org/drawingml/2006/main">
                  <a:graphicData uri="http://schemas.microsoft.com/office/word/2010/wordprocessingShape">
                    <wps:wsp>
                      <wps:cNvPr id="0" name=""/>
                      <wps:cNvSpPr/>
                      <wps:spPr bwMode="auto">
                        <a:xfrm rot="0" flipH="0" flipV="0">
                          <a:off x="0" y="0"/>
                          <a:ext cx="7080248"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6" o:spid="_x0000_s6" o:spt="20" style="position:absolute;mso-wrap-distance-left:9.1pt;mso-wrap-distance-top:0.0pt;mso-wrap-distance-right:9.1pt;mso-wrap-distance-bottom:0.0pt;z-index:6144;o:allowoverlap:true;o:allowincell:true;mso-position-horizontal-relative:text;margin-left:0.0pt;mso-position-horizontal:absolute;mso-position-vertical-relative:text;margin-top:30.3pt;mso-position-vertical:absolute;width:557.5pt;height:0.0pt;rotation:0;" coordsize="100000,100000" path="" filled="f" strokecolor="#000000" strokeweight="1.00pt">
                <v:path textboxrect="0,0,0,0"/>
              </v:shape>
            </w:pict>
          </mc:Fallback>
        </mc:AlternateContent>
      </w:r>
      <w:r>
        <w:rPr>
          <w:rFonts w:ascii="Arial" w:hAnsi="Arial" w:cs="Arial" w:eastAsia="Arial"/>
          <w:b/>
          <w:color w:val="000000"/>
          <w:sz w:val="20"/>
        </w:rPr>
        <w:t xml:space="preserve">B A R U</w:t>
      </w:r>
      <w:r>
        <w:rPr>
          <w:highlight w:val="none"/>
        </w:rPr>
        <w:tab/>
        <w:tab/>
        <w:t xml:space="preserve">: </w:t>
      </w:r>
      <w:r>
        <w:rPr>
          <w:rFonts w:ascii="Arial" w:hAnsi="Arial" w:cs="Arial" w:eastAsia="Arial"/>
          <w:b/>
          <w:color w:val="000000"/>
          <w:sz w:val="20"/>
        </w:rPr>
        <w:t xml:space="preserve">( t.m.t.  </w:t>
      </w:r>
      <w:r>
        <w:rPr>
          <w:rFonts w:ascii="Arial" w:hAnsi="Arial" w:cs="Arial" w:eastAsia="Arial"/>
          <w:b/>
          <w:color w:val="000000"/>
          <w:sz w:val="20"/>
        </w:rPr>
        <w:t xml:space="preserve">{terhitung_mulai_tgl}</w:t>
      </w:r>
      <w:r>
        <w:rPr>
          <w:rFonts w:ascii="Arial" w:hAnsi="Arial" w:cs="Arial" w:eastAsia="Arial"/>
          <w:b/>
          <w:color w:val="000000"/>
          <w:sz w:val="20"/>
        </w:rPr>
        <w:t xml:space="preserve"> )</w:t>
      </w:r>
      <w:r/>
    </w:p>
    <w:p>
      <w:pPr>
        <w:pStyle w:val="857"/>
        <w:numPr>
          <w:ilvl w:val="0"/>
          <w:numId w:val="11"/>
        </w:numPr>
        <w:ind w:right="0"/>
        <w:spacing w:after="85" w:afterAutospacing="0"/>
      </w:pPr>
      <w:r>
        <w:rPr>
          <w:highlight w:val="none"/>
        </w:rPr>
      </w:r>
      <w:r>
        <w:rPr>
          <w:rFonts w:ascii="Arial" w:hAnsi="Arial" w:cs="Arial" w:eastAsia="Arial"/>
          <w:color w:val="000000"/>
          <w:sz w:val="20"/>
        </w:rPr>
        <w:t xml:space="preserve">Golongan</w:t>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penerimask_golongan_baru</w:t>
      </w:r>
      <w:r>
        <w:rPr>
          <w:rFonts w:ascii="Arial" w:hAnsi="Arial" w:cs="Arial" w:eastAsia="Arial"/>
          <w:color w:val="000000"/>
          <w:sz w:val="20"/>
        </w:rPr>
        <w:t xml:space="preserve">}</w:t>
      </w:r>
      <w:r>
        <w:rPr>
          <w:b/>
          <w:sz w:val="20"/>
        </w:rPr>
      </w:r>
      <w:r/>
    </w:p>
    <w:p>
      <w:pPr>
        <w:pStyle w:val="857"/>
        <w:numPr>
          <w:ilvl w:val="0"/>
          <w:numId w:val="11"/>
        </w:numPr>
        <w:ind w:right="0"/>
        <w:spacing w:after="85" w:afterAutospacing="0"/>
      </w:pPr>
      <w:r>
        <w:rPr>
          <w:highlight w:val="none"/>
        </w:rPr>
      </w:r>
      <w:r>
        <w:rPr>
          <w:rFonts w:ascii="Arial" w:hAnsi="Arial" w:cs="Arial" w:eastAsia="Arial"/>
          <w:color w:val="000000"/>
          <w:sz w:val="20"/>
        </w:rPr>
        <w:t xml:space="preserve">Skala Gaji Tahunan</w:t>
        <w:tab/>
        <w:t xml:space="preserve">: </w:t>
      </w:r>
      <w:r>
        <w:rPr>
          <w:rFonts w:ascii="Arial" w:hAnsi="Arial" w:cs="Arial" w:eastAsia="Arial"/>
          <w:color w:val="000000"/>
          <w:sz w:val="20"/>
        </w:rPr>
        <w:t xml:space="preserve">{p</w:t>
      </w:r>
      <w:r>
        <w:rPr>
          <w:rFonts w:ascii="Arial" w:hAnsi="Arial" w:cs="Arial" w:eastAsia="Arial"/>
          <w:color w:val="000000"/>
          <w:sz w:val="20"/>
        </w:rPr>
        <w:t xml:space="preserve">enerimask_sgt_baru</w:t>
      </w:r>
      <w:r>
        <w:rPr>
          <w:rFonts w:ascii="Arial" w:hAnsi="Arial" w:cs="Arial" w:eastAsia="Arial"/>
          <w:color w:val="000000"/>
          <w:sz w:val="20"/>
        </w:rPr>
        <w:t xml:space="preserve">}</w:t>
      </w:r>
      <w:r>
        <w:rPr>
          <w:b/>
          <w:sz w:val="20"/>
        </w:rPr>
      </w:r>
      <w:r/>
    </w:p>
    <w:p>
      <w:pPr>
        <w:pStyle w:val="857"/>
        <w:numPr>
          <w:ilvl w:val="0"/>
          <w:numId w:val="11"/>
        </w:numPr>
        <w:ind w:right="0"/>
        <w:spacing w:after="85" w:afterAutospacing="0"/>
      </w:pPr>
      <w:r>
        <w:rPr>
          <w:highlight w:val="none"/>
        </w:rPr>
      </w:r>
      <w:r>
        <w:rPr>
          <w:rFonts w:ascii="Arial" w:hAnsi="Arial" w:cs="Arial" w:eastAsia="Arial"/>
          <w:color w:val="000000"/>
          <w:sz w:val="20"/>
        </w:rPr>
        <w:t xml:space="preserve">Gaji Pokok</w:t>
        <w:tab/>
        <w:tab/>
        <w:t xml:space="preserve">: </w:t>
      </w:r>
      <w:r>
        <w:rPr>
          <w:rFonts w:ascii="Arial" w:hAnsi="Arial" w:cs="Arial" w:eastAsia="Arial"/>
          <w:color w:val="000000"/>
          <w:sz w:val="20"/>
        </w:rPr>
        <w:t xml:space="preserve">{</w:t>
      </w:r>
      <w:r>
        <w:rPr>
          <w:rFonts w:ascii="Arial" w:hAnsi="Arial" w:cs="Arial" w:eastAsia="Arial"/>
          <w:color w:val="000000"/>
          <w:sz w:val="20"/>
        </w:rPr>
        <w:t xml:space="preserve">penerimask_gaji_pokok_baru</w:t>
      </w:r>
      <w:r>
        <w:rPr>
          <w:rFonts w:ascii="Arial" w:hAnsi="Arial" w:cs="Arial" w:eastAsia="Arial"/>
          <w:color w:val="000000"/>
          <w:sz w:val="20"/>
        </w:rPr>
        <w:t xml:space="preserve">}</w:t>
      </w:r>
      <w:r>
        <w:rPr>
          <w:b/>
          <w:sz w:val="20"/>
        </w:rPr>
      </w:r>
      <w:r/>
    </w:p>
    <w:p>
      <w:pPr>
        <w:pStyle w:val="857"/>
        <w:numPr>
          <w:ilvl w:val="0"/>
          <w:numId w:val="11"/>
        </w:numPr>
        <w:ind w:right="0"/>
        <w:spacing w:after="45" w:afterAutospacing="0"/>
      </w:pPr>
      <w:r>
        <w:rPr>
          <w:highlight w:val="none"/>
        </w:rPr>
      </w:r>
      <w:r>
        <w:rPr>
          <w:rFonts w:ascii="Arial" w:hAnsi="Arial" w:cs="Arial" w:eastAsia="Arial"/>
          <w:color w:val="000000"/>
          <w:sz w:val="20"/>
        </w:rPr>
        <w:t xml:space="preserve">Keterangan</w:t>
        <w:tab/>
        <w:tab/>
        <w:t xml:space="preserve">: </w:t>
      </w:r>
      <w:r>
        <w:rPr>
          <w:rFonts w:ascii="Arial" w:hAnsi="Arial" w:cs="Arial" w:eastAsia="Arial"/>
          <w:color w:val="000000"/>
          <w:sz w:val="20"/>
        </w:rPr>
        <w:t xml:space="preserve">{penerimask_ket}</w:t>
      </w:r>
      <w:r>
        <w:rPr>
          <w:b/>
          <w:sz w:val="20"/>
        </w:rPr>
      </w:r>
      <w:r/>
    </w:p>
    <w:p>
      <w:pPr>
        <w:ind w:right="0"/>
        <w:spacing w:after="45" w:afterAutospacing="0"/>
      </w:pPr>
      <w:r>
        <w:rPr>
          <w:b/>
          <w:sz w:val="20"/>
        </w:rPr>
      </w:r>
      <w: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-49717</wp:posOffset>
                </wp:positionH>
                <wp:positionV relativeFrom="paragraph">
                  <wp:posOffset>99382</wp:posOffset>
                </wp:positionV>
                <wp:extent cx="7080250" cy="0"/>
                <wp:effectExtent l="0" t="0" r="0" b="0"/>
                <wp:wrapNone/>
                <wp:docPr id="8" name="" hidden="0"/>
                <wp:cNvGraphicFramePr/>
                <a:graphic xmlns:a="http://schemas.openxmlformats.org/drawingml/2006/main">
                  <a:graphicData uri="http://schemas.microsoft.com/office/word/2010/wordprocessingShape">
                    <wps:wsp>
                      <wps:cNvPr id="0" name=""/>
                      <wps:cNvSpPr/>
                      <wps:spPr bwMode="auto">
                        <a:xfrm rot="0" flipH="0" flipV="0">
                          <a:off x="0" y="0"/>
                          <a:ext cx="7080248" cy="0"/>
                        </a:xfrm>
                        <a:prstGeom prst="line">
                          <a:avLst/>
                        </a:prstGeom>
                        <a:ln w="28575"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7" o:spid="_x0000_s7" o:spt="20" style="position:absolute;mso-wrap-distance-left:9.1pt;mso-wrap-distance-top:0.0pt;mso-wrap-distance-right:9.1pt;mso-wrap-distance-bottom:0.0pt;z-index:6144;o:allowoverlap:true;o:allowincell:true;mso-position-horizontal-relative:text;margin-left:-3.9pt;mso-position-horizontal:absolute;mso-position-vertical-relative:text;margin-top:7.8pt;mso-position-vertical:absolute;width:557.5pt;height:0.0pt;rotation:0;" coordsize="100000,100000" path="" filled="f" strokecolor="#000000" strokeweight="2.25pt">
                <v:path textboxrect="0,0,0,0"/>
              </v:shape>
            </w:pict>
          </mc:Fallback>
        </mc:AlternateContent>
      </w:r>
      <w:r>
        <w:rPr>
          <w:b/>
          <w:sz w:val="20"/>
        </w:rPr>
      </w:r>
      <w:r/>
    </w:p>
    <w:p>
      <w:pPr>
        <w:ind w:right="0"/>
        <w:spacing w:after="45" w:afterAutospacing="0"/>
      </w:pPr>
      <w:r>
        <w:rPr>
          <w:b/>
          <w:sz w:val="20"/>
        </w:rPr>
      </w:r>
      <w:r>
        <w:rPr>
          <w:b/>
          <w:sz w:val="20"/>
        </w:rPr>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DIREKSI PT TIMAH Tbk</w:t>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r>
      <w:r>
        <w:rPr>
          <w:rFonts w:ascii="Arial" w:hAnsi="Arial" w:cs="Arial" w:eastAsia="Arial"/>
          <w:b/>
          <w:color w:val="000000"/>
          <w:sz w:val="20"/>
        </w:rPr>
        <w:t xml:space="preserve">{jabatan_penyetuju_terakhir}</w:t>
      </w:r>
      <w:r>
        <w:rPr>
          <w:rFonts w:ascii="Arial" w:hAnsi="Arial" w:cs="Arial" w:eastAsia="Arial"/>
          <w:b/>
          <w:color w:val="000000"/>
          <w:sz w:val="20"/>
        </w:rPr>
        <w:t xml:space="preserve">,</w:t>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 </w:t>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u w:val="single"/>
        </w:rPr>
      </w:r>
      <w:r/>
    </w:p>
    <w:p>
      <w:pPr>
        <w:ind w:left="4820"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u w:val="single"/>
        </w:rPr>
      </w:r>
      <w:r>
        <w:rPr>
          <w:rFonts w:ascii="Arial" w:hAnsi="Arial" w:cs="Arial" w:eastAsia="Arial"/>
          <w:b/>
          <w:color w:val="000000"/>
          <w:sz w:val="20"/>
          <w:u w:val="single"/>
        </w:rPr>
        <w:t xml:space="preserve">{nama_penyetuju_terakhir}</w:t>
      </w:r>
      <w:r/>
    </w:p>
    <w:p>
      <w:pPr>
        <w:ind w:left="4819"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0"/>
        </w:rPr>
        <w:t xml:space="preserve">NIK. </w:t>
      </w:r>
      <w:r>
        <w:rPr>
          <w:rFonts w:ascii="Arial" w:hAnsi="Arial" w:cs="Arial" w:eastAsia="Arial"/>
          <w:b/>
          <w:color w:val="000000"/>
          <w:sz w:val="20"/>
        </w:rPr>
        <w:t xml:space="preserve">{nip_penyetuju_terakhir}</w:t>
      </w:r>
      <w:r>
        <w:rPr>
          <w:rFonts w:ascii="Arial" w:hAnsi="Arial" w:cs="Arial" w:eastAsia="Arial"/>
          <w:b/>
          <w:color w:val="000000"/>
          <w:sz w:val="20"/>
        </w:rPr>
        <w:t xml:space="preserve"> </w:t>
      </w:r>
      <w:r/>
    </w:p>
    <w:p>
      <w:pPr>
        <w:ind w:left="0" w:right="0" w:firstLine="0"/>
        <w:spacing w:before="120" w:after="12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r/>
      <w:r/>
    </w:p>
    <w:p>
      <w:r/>
      <w:r/>
    </w:p>
    <w:p>
      <w:r/>
      <w:r/>
    </w:p>
    <w:p>
      <w:pPr>
        <w:ind w:right="0"/>
        <w:spacing w:after="45" w:afterAutospacing="0"/>
        <w:rPr>
          <w:b/>
          <w:sz w:val="20"/>
        </w:rPr>
      </w:pPr>
      <w:r>
        <w:rPr>
          <w:rFonts w:ascii="Arial" w:hAnsi="Arial" w:cs="Arial" w:eastAsia="Arial"/>
          <w:color w:val="000000"/>
          <w:sz w:val="20"/>
          <w:highlight w:val="none"/>
        </w:rPr>
      </w:r>
      <w:r>
        <w:rPr>
          <w:rFonts w:ascii="Arial" w:hAnsi="Arial" w:cs="Arial" w:eastAsia="Arial"/>
          <w:color w:val="000000"/>
          <w:sz w:val="20"/>
          <w:highlight w:val="none"/>
        </w:rPr>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3"/>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22844"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2">
    <w:multiLevelType w:val="hybridMultilevel"/>
    <w:lvl w:ilvl="0">
      <w:start w:val="2"/>
      <w:numFmt w:val="decimal"/>
      <w:isLgl w:val="false"/>
      <w:suff w:val="tab"/>
      <w:lvlText w:val="%1."/>
      <w:lvlJc w:val="left"/>
      <w:pPr>
        <w:ind w:left="2705" w:hanging="360"/>
      </w:pPr>
    </w:lvl>
    <w:lvl w:ilvl="1">
      <w:start w:val="1"/>
      <w:numFmt w:val="lowerLetter"/>
      <w:isLgl w:val="false"/>
      <w:suff w:val="tab"/>
      <w:lvlText w:val="%2."/>
      <w:lvlJc w:val="left"/>
      <w:pPr>
        <w:ind w:left="3425" w:hanging="360"/>
      </w:pPr>
    </w:lvl>
    <w:lvl w:ilvl="2">
      <w:start w:val="1"/>
      <w:numFmt w:val="lowerRoman"/>
      <w:isLgl w:val="false"/>
      <w:suff w:val="tab"/>
      <w:lvlText w:val="%3."/>
      <w:lvlJc w:val="right"/>
      <w:pPr>
        <w:ind w:left="4145" w:hanging="180"/>
      </w:pPr>
    </w:lvl>
    <w:lvl w:ilvl="3">
      <w:start w:val="1"/>
      <w:numFmt w:val="decimal"/>
      <w:isLgl w:val="false"/>
      <w:suff w:val="tab"/>
      <w:lvlText w:val="%4."/>
      <w:lvlJc w:val="left"/>
      <w:pPr>
        <w:ind w:left="4865" w:hanging="360"/>
      </w:pPr>
    </w:lvl>
    <w:lvl w:ilvl="4">
      <w:start w:val="1"/>
      <w:numFmt w:val="lowerLetter"/>
      <w:isLgl w:val="false"/>
      <w:suff w:val="tab"/>
      <w:lvlText w:val="%5."/>
      <w:lvlJc w:val="left"/>
      <w:pPr>
        <w:ind w:left="5585" w:hanging="360"/>
      </w:pPr>
    </w:lvl>
    <w:lvl w:ilvl="5">
      <w:start w:val="1"/>
      <w:numFmt w:val="lowerRoman"/>
      <w:isLgl w:val="false"/>
      <w:suff w:val="tab"/>
      <w:lvlText w:val="%6."/>
      <w:lvlJc w:val="right"/>
      <w:pPr>
        <w:ind w:left="6305" w:hanging="180"/>
      </w:pPr>
    </w:lvl>
    <w:lvl w:ilvl="6">
      <w:start w:val="1"/>
      <w:numFmt w:val="decimal"/>
      <w:isLgl w:val="false"/>
      <w:suff w:val="tab"/>
      <w:lvlText w:val="%7."/>
      <w:lvlJc w:val="left"/>
      <w:pPr>
        <w:ind w:left="7025" w:hanging="360"/>
      </w:pPr>
    </w:lvl>
    <w:lvl w:ilvl="7">
      <w:start w:val="1"/>
      <w:numFmt w:val="lowerLetter"/>
      <w:isLgl w:val="false"/>
      <w:suff w:val="tab"/>
      <w:lvlText w:val="%8."/>
      <w:lvlJc w:val="left"/>
      <w:pPr>
        <w:ind w:left="7745" w:hanging="360"/>
      </w:pPr>
    </w:lvl>
    <w:lvl w:ilvl="8">
      <w:start w:val="1"/>
      <w:numFmt w:val="lowerRoman"/>
      <w:isLgl w:val="false"/>
      <w:suff w:val="tab"/>
      <w:lvlText w:val="%9."/>
      <w:lvlJc w:val="right"/>
      <w:pPr>
        <w:ind w:left="8465" w:hanging="18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5">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7">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8">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9">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0">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1">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2">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13">
    <w:multiLevelType w:val="hybridMultilevel"/>
    <w:lvl w:ilvl="0">
      <w:start w:val="2"/>
      <w:numFmt w:val="decimal"/>
      <w:isLgl w:val="false"/>
      <w:suff w:val="tab"/>
      <w:lvlText w:val="%1."/>
      <w:lvlJc w:val="left"/>
      <w:pPr>
        <w:ind w:left="3065" w:hanging="360"/>
      </w:pPr>
    </w:lvl>
    <w:lvl w:ilvl="1">
      <w:start w:val="1"/>
      <w:numFmt w:val="lowerLetter"/>
      <w:isLgl w:val="false"/>
      <w:suff w:val="tab"/>
      <w:lvlText w:val="%2."/>
      <w:lvlJc w:val="left"/>
      <w:pPr>
        <w:ind w:left="3785" w:hanging="360"/>
      </w:pPr>
    </w:lvl>
    <w:lvl w:ilvl="2">
      <w:start w:val="1"/>
      <w:numFmt w:val="lowerRoman"/>
      <w:isLgl w:val="false"/>
      <w:suff w:val="tab"/>
      <w:lvlText w:val="%3."/>
      <w:lvlJc w:val="right"/>
      <w:pPr>
        <w:ind w:left="4505" w:hanging="180"/>
      </w:pPr>
    </w:lvl>
    <w:lvl w:ilvl="3">
      <w:start w:val="1"/>
      <w:numFmt w:val="decimal"/>
      <w:isLgl w:val="false"/>
      <w:suff w:val="tab"/>
      <w:lvlText w:val="%4."/>
      <w:lvlJc w:val="left"/>
      <w:pPr>
        <w:ind w:left="5225" w:hanging="360"/>
      </w:pPr>
    </w:lvl>
    <w:lvl w:ilvl="4">
      <w:start w:val="1"/>
      <w:numFmt w:val="lowerLetter"/>
      <w:isLgl w:val="false"/>
      <w:suff w:val="tab"/>
      <w:lvlText w:val="%5."/>
      <w:lvlJc w:val="left"/>
      <w:pPr>
        <w:ind w:left="5945" w:hanging="360"/>
      </w:pPr>
    </w:lvl>
    <w:lvl w:ilvl="5">
      <w:start w:val="1"/>
      <w:numFmt w:val="lowerRoman"/>
      <w:isLgl w:val="false"/>
      <w:suff w:val="tab"/>
      <w:lvlText w:val="%6."/>
      <w:lvlJc w:val="right"/>
      <w:pPr>
        <w:ind w:left="6665" w:hanging="180"/>
      </w:pPr>
    </w:lvl>
    <w:lvl w:ilvl="6">
      <w:start w:val="1"/>
      <w:numFmt w:val="decimal"/>
      <w:isLgl w:val="false"/>
      <w:suff w:val="tab"/>
      <w:lvlText w:val="%7."/>
      <w:lvlJc w:val="left"/>
      <w:pPr>
        <w:ind w:left="7385" w:hanging="360"/>
      </w:pPr>
    </w:lvl>
    <w:lvl w:ilvl="7">
      <w:start w:val="1"/>
      <w:numFmt w:val="lowerLetter"/>
      <w:isLgl w:val="false"/>
      <w:suff w:val="tab"/>
      <w:lvlText w:val="%8."/>
      <w:lvlJc w:val="left"/>
      <w:pPr>
        <w:ind w:left="8105" w:hanging="360"/>
      </w:pPr>
    </w:lvl>
    <w:lvl w:ilvl="8">
      <w:start w:val="1"/>
      <w:numFmt w:val="lowerRoman"/>
      <w:isLgl w:val="false"/>
      <w:suff w:val="tab"/>
      <w:lvlText w:val="%9."/>
      <w:lvlJc w:val="right"/>
      <w:pPr>
        <w:ind w:left="8825" w:hanging="180"/>
      </w:pPr>
    </w:lvl>
  </w:abstractNum>
  <w:abstractNum w:abstractNumId="14">
    <w:multiLevelType w:val="hybridMultilevel"/>
    <w:lvl w:ilvl="0">
      <w:start w:val="2"/>
      <w:numFmt w:val="decimal"/>
      <w:isLgl w:val="false"/>
      <w:suff w:val="tab"/>
      <w:lvlText w:val="%1."/>
      <w:lvlJc w:val="left"/>
      <w:pPr>
        <w:ind w:left="2705" w:hanging="360"/>
      </w:pPr>
    </w:lvl>
    <w:lvl w:ilvl="1">
      <w:start w:val="1"/>
      <w:numFmt w:val="lowerLetter"/>
      <w:isLgl w:val="false"/>
      <w:suff w:val="tab"/>
      <w:lvlText w:val="%2."/>
      <w:lvlJc w:val="left"/>
      <w:pPr>
        <w:ind w:left="3425" w:hanging="360"/>
      </w:pPr>
    </w:lvl>
    <w:lvl w:ilvl="2">
      <w:start w:val="1"/>
      <w:numFmt w:val="lowerRoman"/>
      <w:isLgl w:val="false"/>
      <w:suff w:val="tab"/>
      <w:lvlText w:val="%3."/>
      <w:lvlJc w:val="right"/>
      <w:pPr>
        <w:ind w:left="4145" w:hanging="180"/>
      </w:pPr>
    </w:lvl>
    <w:lvl w:ilvl="3">
      <w:start w:val="1"/>
      <w:numFmt w:val="decimal"/>
      <w:isLgl w:val="false"/>
      <w:suff w:val="tab"/>
      <w:lvlText w:val="%4."/>
      <w:lvlJc w:val="left"/>
      <w:pPr>
        <w:ind w:left="4865" w:hanging="360"/>
      </w:pPr>
    </w:lvl>
    <w:lvl w:ilvl="4">
      <w:start w:val="1"/>
      <w:numFmt w:val="lowerLetter"/>
      <w:isLgl w:val="false"/>
      <w:suff w:val="tab"/>
      <w:lvlText w:val="%5."/>
      <w:lvlJc w:val="left"/>
      <w:pPr>
        <w:ind w:left="5585" w:hanging="360"/>
      </w:pPr>
    </w:lvl>
    <w:lvl w:ilvl="5">
      <w:start w:val="1"/>
      <w:numFmt w:val="lowerRoman"/>
      <w:isLgl w:val="false"/>
      <w:suff w:val="tab"/>
      <w:lvlText w:val="%6."/>
      <w:lvlJc w:val="right"/>
      <w:pPr>
        <w:ind w:left="6305" w:hanging="180"/>
      </w:pPr>
    </w:lvl>
    <w:lvl w:ilvl="6">
      <w:start w:val="1"/>
      <w:numFmt w:val="decimal"/>
      <w:isLgl w:val="false"/>
      <w:suff w:val="tab"/>
      <w:lvlText w:val="%7."/>
      <w:lvlJc w:val="left"/>
      <w:pPr>
        <w:ind w:left="7025" w:hanging="360"/>
      </w:pPr>
    </w:lvl>
    <w:lvl w:ilvl="7">
      <w:start w:val="1"/>
      <w:numFmt w:val="lowerLetter"/>
      <w:isLgl w:val="false"/>
      <w:suff w:val="tab"/>
      <w:lvlText w:val="%8."/>
      <w:lvlJc w:val="left"/>
      <w:pPr>
        <w:ind w:left="7745" w:hanging="360"/>
      </w:pPr>
    </w:lvl>
    <w:lvl w:ilvl="8">
      <w:start w:val="1"/>
      <w:numFmt w:val="lowerRoman"/>
      <w:isLgl w:val="false"/>
      <w:suff w:val="tab"/>
      <w:lvlText w:val="%9."/>
      <w:lvlJc w:val="right"/>
      <w:pPr>
        <w:ind w:left="8465" w:hanging="180"/>
      </w:pPr>
    </w:lvl>
  </w:abstractNum>
  <w:abstractNum w:abstractNumId="15">
    <w:multiLevelType w:val="hybridMultilevel"/>
    <w:lvl w:ilvl="0">
      <w:start w:val="2"/>
      <w:numFmt w:val="decimal"/>
      <w:isLgl w:val="false"/>
      <w:suff w:val="tab"/>
      <w:lvlText w:val="%1."/>
      <w:lvlJc w:val="left"/>
      <w:pPr>
        <w:ind w:left="2705" w:hanging="360"/>
      </w:pPr>
    </w:lvl>
    <w:lvl w:ilvl="1">
      <w:start w:val="1"/>
      <w:numFmt w:val="lowerLetter"/>
      <w:isLgl w:val="false"/>
      <w:suff w:val="tab"/>
      <w:lvlText w:val="%2."/>
      <w:lvlJc w:val="left"/>
      <w:pPr>
        <w:ind w:left="3425" w:hanging="360"/>
      </w:pPr>
    </w:lvl>
    <w:lvl w:ilvl="2">
      <w:start w:val="1"/>
      <w:numFmt w:val="lowerRoman"/>
      <w:isLgl w:val="false"/>
      <w:suff w:val="tab"/>
      <w:lvlText w:val="%3."/>
      <w:lvlJc w:val="right"/>
      <w:pPr>
        <w:ind w:left="4145" w:hanging="180"/>
      </w:pPr>
    </w:lvl>
    <w:lvl w:ilvl="3">
      <w:start w:val="1"/>
      <w:numFmt w:val="decimal"/>
      <w:isLgl w:val="false"/>
      <w:suff w:val="tab"/>
      <w:lvlText w:val="%4."/>
      <w:lvlJc w:val="left"/>
      <w:pPr>
        <w:ind w:left="4865" w:hanging="360"/>
      </w:pPr>
    </w:lvl>
    <w:lvl w:ilvl="4">
      <w:start w:val="1"/>
      <w:numFmt w:val="lowerLetter"/>
      <w:isLgl w:val="false"/>
      <w:suff w:val="tab"/>
      <w:lvlText w:val="%5."/>
      <w:lvlJc w:val="left"/>
      <w:pPr>
        <w:ind w:left="5585" w:hanging="360"/>
      </w:pPr>
    </w:lvl>
    <w:lvl w:ilvl="5">
      <w:start w:val="1"/>
      <w:numFmt w:val="lowerRoman"/>
      <w:isLgl w:val="false"/>
      <w:suff w:val="tab"/>
      <w:lvlText w:val="%6."/>
      <w:lvlJc w:val="right"/>
      <w:pPr>
        <w:ind w:left="6305" w:hanging="180"/>
      </w:pPr>
    </w:lvl>
    <w:lvl w:ilvl="6">
      <w:start w:val="1"/>
      <w:numFmt w:val="decimal"/>
      <w:isLgl w:val="false"/>
      <w:suff w:val="tab"/>
      <w:lvlText w:val="%7."/>
      <w:lvlJc w:val="left"/>
      <w:pPr>
        <w:ind w:left="7025" w:hanging="360"/>
      </w:pPr>
    </w:lvl>
    <w:lvl w:ilvl="7">
      <w:start w:val="1"/>
      <w:numFmt w:val="lowerLetter"/>
      <w:isLgl w:val="false"/>
      <w:suff w:val="tab"/>
      <w:lvlText w:val="%8."/>
      <w:lvlJc w:val="left"/>
      <w:pPr>
        <w:ind w:left="7745" w:hanging="360"/>
      </w:pPr>
    </w:lvl>
    <w:lvl w:ilvl="8">
      <w:start w:val="1"/>
      <w:numFmt w:val="lowerRoman"/>
      <w:isLgl w:val="false"/>
      <w:suff w:val="tab"/>
      <w:lvlText w:val="%9."/>
      <w:lvlJc w:val="right"/>
      <w:pPr>
        <w:ind w:left="8465" w:hanging="180"/>
      </w:pPr>
    </w:lvl>
  </w:abstractNum>
  <w:abstractNum w:abstractNumId="16">
    <w:multiLevelType w:val="hybridMultilevel"/>
    <w:lvl w:ilvl="0">
      <w:start w:val="2"/>
      <w:numFmt w:val="decimal"/>
      <w:isLgl w:val="false"/>
      <w:suff w:val="tab"/>
      <w:lvlText w:val="%1."/>
      <w:lvlJc w:val="left"/>
      <w:pPr>
        <w:ind w:left="2705" w:hanging="360"/>
      </w:pPr>
    </w:lvl>
    <w:lvl w:ilvl="1">
      <w:start w:val="1"/>
      <w:numFmt w:val="lowerLetter"/>
      <w:isLgl w:val="false"/>
      <w:suff w:val="tab"/>
      <w:lvlText w:val="%2."/>
      <w:lvlJc w:val="left"/>
      <w:pPr>
        <w:ind w:left="3425" w:hanging="360"/>
      </w:pPr>
    </w:lvl>
    <w:lvl w:ilvl="2">
      <w:start w:val="1"/>
      <w:numFmt w:val="lowerRoman"/>
      <w:isLgl w:val="false"/>
      <w:suff w:val="tab"/>
      <w:lvlText w:val="%3."/>
      <w:lvlJc w:val="right"/>
      <w:pPr>
        <w:ind w:left="4145" w:hanging="180"/>
      </w:pPr>
    </w:lvl>
    <w:lvl w:ilvl="3">
      <w:start w:val="1"/>
      <w:numFmt w:val="decimal"/>
      <w:isLgl w:val="false"/>
      <w:suff w:val="tab"/>
      <w:lvlText w:val="%4."/>
      <w:lvlJc w:val="left"/>
      <w:pPr>
        <w:ind w:left="4865" w:hanging="360"/>
      </w:pPr>
    </w:lvl>
    <w:lvl w:ilvl="4">
      <w:start w:val="1"/>
      <w:numFmt w:val="lowerLetter"/>
      <w:isLgl w:val="false"/>
      <w:suff w:val="tab"/>
      <w:lvlText w:val="%5."/>
      <w:lvlJc w:val="left"/>
      <w:pPr>
        <w:ind w:left="5585" w:hanging="360"/>
      </w:pPr>
    </w:lvl>
    <w:lvl w:ilvl="5">
      <w:start w:val="1"/>
      <w:numFmt w:val="lowerRoman"/>
      <w:isLgl w:val="false"/>
      <w:suff w:val="tab"/>
      <w:lvlText w:val="%6."/>
      <w:lvlJc w:val="right"/>
      <w:pPr>
        <w:ind w:left="6305" w:hanging="180"/>
      </w:pPr>
    </w:lvl>
    <w:lvl w:ilvl="6">
      <w:start w:val="1"/>
      <w:numFmt w:val="decimal"/>
      <w:isLgl w:val="false"/>
      <w:suff w:val="tab"/>
      <w:lvlText w:val="%7."/>
      <w:lvlJc w:val="left"/>
      <w:pPr>
        <w:ind w:left="7025" w:hanging="360"/>
      </w:pPr>
    </w:lvl>
    <w:lvl w:ilvl="7">
      <w:start w:val="1"/>
      <w:numFmt w:val="lowerLetter"/>
      <w:isLgl w:val="false"/>
      <w:suff w:val="tab"/>
      <w:lvlText w:val="%8."/>
      <w:lvlJc w:val="left"/>
      <w:pPr>
        <w:ind w:left="7745" w:hanging="360"/>
      </w:pPr>
    </w:lvl>
    <w:lvl w:ilvl="8">
      <w:start w:val="1"/>
      <w:numFmt w:val="lowerRoman"/>
      <w:isLgl w:val="false"/>
      <w:suff w:val="tab"/>
      <w:lvlText w:val="%9."/>
      <w:lvlJc w:val="right"/>
      <w:pPr>
        <w:ind w:left="846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7">
    <w:name w:val="Heading 1"/>
    <w:basedOn w:val="853"/>
    <w:next w:val="853"/>
    <w:link w:val="678"/>
    <w:uiPriority w:val="9"/>
    <w:qFormat/>
    <w:pPr>
      <w:keepLines/>
      <w:keepNext/>
      <w:spacing w:before="480" w:after="200"/>
      <w:outlineLvl w:val="0"/>
    </w:pPr>
    <w:rPr>
      <w:rFonts w:ascii="Arial" w:hAnsi="Arial" w:cs="Arial" w:eastAsia="Arial"/>
      <w:sz w:val="40"/>
      <w:szCs w:val="40"/>
    </w:rPr>
  </w:style>
  <w:style w:type="character" w:styleId="678">
    <w:name w:val="Heading 1 Char"/>
    <w:link w:val="677"/>
    <w:uiPriority w:val="9"/>
    <w:rPr>
      <w:rFonts w:ascii="Arial" w:hAnsi="Arial" w:cs="Arial" w:eastAsia="Arial"/>
      <w:sz w:val="40"/>
      <w:szCs w:val="40"/>
    </w:rPr>
  </w:style>
  <w:style w:type="paragraph" w:styleId="679">
    <w:name w:val="Heading 2"/>
    <w:basedOn w:val="853"/>
    <w:next w:val="853"/>
    <w:link w:val="680"/>
    <w:uiPriority w:val="9"/>
    <w:unhideWhenUsed/>
    <w:qFormat/>
    <w:pPr>
      <w:keepLines/>
      <w:keepNext/>
      <w:spacing w:before="360" w:after="200"/>
      <w:outlineLvl w:val="1"/>
    </w:pPr>
    <w:rPr>
      <w:rFonts w:ascii="Arial" w:hAnsi="Arial" w:cs="Arial" w:eastAsia="Arial"/>
      <w:sz w:val="34"/>
    </w:rPr>
  </w:style>
  <w:style w:type="character" w:styleId="680">
    <w:name w:val="Heading 2 Char"/>
    <w:link w:val="679"/>
    <w:uiPriority w:val="9"/>
    <w:rPr>
      <w:rFonts w:ascii="Arial" w:hAnsi="Arial" w:cs="Arial" w:eastAsia="Arial"/>
      <w:sz w:val="34"/>
    </w:rPr>
  </w:style>
  <w:style w:type="paragraph" w:styleId="681">
    <w:name w:val="Heading 3"/>
    <w:basedOn w:val="853"/>
    <w:next w:val="853"/>
    <w:link w:val="682"/>
    <w:uiPriority w:val="9"/>
    <w:unhideWhenUsed/>
    <w:qFormat/>
    <w:pPr>
      <w:keepLines/>
      <w:keepNext/>
      <w:spacing w:before="320" w:after="200"/>
      <w:outlineLvl w:val="2"/>
    </w:pPr>
    <w:rPr>
      <w:rFonts w:ascii="Arial" w:hAnsi="Arial" w:cs="Arial" w:eastAsia="Arial"/>
      <w:sz w:val="30"/>
      <w:szCs w:val="30"/>
    </w:rPr>
  </w:style>
  <w:style w:type="character" w:styleId="682">
    <w:name w:val="Heading 3 Char"/>
    <w:link w:val="681"/>
    <w:uiPriority w:val="9"/>
    <w:rPr>
      <w:rFonts w:ascii="Arial" w:hAnsi="Arial" w:cs="Arial" w:eastAsia="Arial"/>
      <w:sz w:val="30"/>
      <w:szCs w:val="30"/>
    </w:rPr>
  </w:style>
  <w:style w:type="paragraph" w:styleId="683">
    <w:name w:val="Heading 4"/>
    <w:basedOn w:val="853"/>
    <w:next w:val="853"/>
    <w:link w:val="684"/>
    <w:uiPriority w:val="9"/>
    <w:unhideWhenUsed/>
    <w:qFormat/>
    <w:pPr>
      <w:keepLines/>
      <w:keepNext/>
      <w:spacing w:before="320" w:after="200"/>
      <w:outlineLvl w:val="3"/>
    </w:pPr>
    <w:rPr>
      <w:rFonts w:ascii="Arial" w:hAnsi="Arial" w:cs="Arial" w:eastAsia="Arial"/>
      <w:b/>
      <w:bCs/>
      <w:sz w:val="26"/>
      <w:szCs w:val="26"/>
    </w:rPr>
  </w:style>
  <w:style w:type="character" w:styleId="684">
    <w:name w:val="Heading 4 Char"/>
    <w:link w:val="683"/>
    <w:uiPriority w:val="9"/>
    <w:rPr>
      <w:rFonts w:ascii="Arial" w:hAnsi="Arial" w:cs="Arial" w:eastAsia="Arial"/>
      <w:b/>
      <w:bCs/>
      <w:sz w:val="26"/>
      <w:szCs w:val="26"/>
    </w:rPr>
  </w:style>
  <w:style w:type="paragraph" w:styleId="685">
    <w:name w:val="Heading 5"/>
    <w:basedOn w:val="853"/>
    <w:next w:val="853"/>
    <w:link w:val="686"/>
    <w:uiPriority w:val="9"/>
    <w:unhideWhenUsed/>
    <w:qFormat/>
    <w:pPr>
      <w:keepLines/>
      <w:keepNext/>
      <w:spacing w:before="320" w:after="200"/>
      <w:outlineLvl w:val="4"/>
    </w:pPr>
    <w:rPr>
      <w:rFonts w:ascii="Arial" w:hAnsi="Arial" w:cs="Arial" w:eastAsia="Arial"/>
      <w:b/>
      <w:bCs/>
      <w:sz w:val="24"/>
      <w:szCs w:val="24"/>
    </w:rPr>
  </w:style>
  <w:style w:type="character" w:styleId="686">
    <w:name w:val="Heading 5 Char"/>
    <w:link w:val="685"/>
    <w:uiPriority w:val="9"/>
    <w:rPr>
      <w:rFonts w:ascii="Arial" w:hAnsi="Arial" w:cs="Arial" w:eastAsia="Arial"/>
      <w:b/>
      <w:bCs/>
      <w:sz w:val="24"/>
      <w:szCs w:val="24"/>
    </w:rPr>
  </w:style>
  <w:style w:type="paragraph" w:styleId="687">
    <w:name w:val="Heading 6"/>
    <w:basedOn w:val="853"/>
    <w:next w:val="853"/>
    <w:link w:val="688"/>
    <w:uiPriority w:val="9"/>
    <w:unhideWhenUsed/>
    <w:qFormat/>
    <w:pPr>
      <w:keepLines/>
      <w:keepNext/>
      <w:spacing w:before="320" w:after="200"/>
      <w:outlineLvl w:val="5"/>
    </w:pPr>
    <w:rPr>
      <w:rFonts w:ascii="Arial" w:hAnsi="Arial" w:cs="Arial" w:eastAsia="Arial"/>
      <w:b/>
      <w:bCs/>
      <w:sz w:val="22"/>
      <w:szCs w:val="22"/>
    </w:rPr>
  </w:style>
  <w:style w:type="character" w:styleId="688">
    <w:name w:val="Heading 6 Char"/>
    <w:link w:val="687"/>
    <w:uiPriority w:val="9"/>
    <w:rPr>
      <w:rFonts w:ascii="Arial" w:hAnsi="Arial" w:cs="Arial" w:eastAsia="Arial"/>
      <w:b/>
      <w:bCs/>
      <w:sz w:val="22"/>
      <w:szCs w:val="22"/>
    </w:rPr>
  </w:style>
  <w:style w:type="paragraph" w:styleId="689">
    <w:name w:val="Heading 7"/>
    <w:basedOn w:val="853"/>
    <w:next w:val="853"/>
    <w:link w:val="690"/>
    <w:uiPriority w:val="9"/>
    <w:unhideWhenUsed/>
    <w:qFormat/>
    <w:pPr>
      <w:keepLines/>
      <w:keepNext/>
      <w:spacing w:before="320" w:after="200"/>
      <w:outlineLvl w:val="6"/>
    </w:pPr>
    <w:rPr>
      <w:rFonts w:ascii="Arial" w:hAnsi="Arial" w:cs="Arial" w:eastAsia="Arial"/>
      <w:b/>
      <w:bCs/>
      <w:i/>
      <w:iCs/>
      <w:sz w:val="22"/>
      <w:szCs w:val="22"/>
    </w:rPr>
  </w:style>
  <w:style w:type="character" w:styleId="690">
    <w:name w:val="Heading 7 Char"/>
    <w:link w:val="689"/>
    <w:uiPriority w:val="9"/>
    <w:rPr>
      <w:rFonts w:ascii="Arial" w:hAnsi="Arial" w:cs="Arial" w:eastAsia="Arial"/>
      <w:b/>
      <w:bCs/>
      <w:i/>
      <w:iCs/>
      <w:sz w:val="22"/>
      <w:szCs w:val="22"/>
    </w:rPr>
  </w:style>
  <w:style w:type="paragraph" w:styleId="691">
    <w:name w:val="Heading 8"/>
    <w:basedOn w:val="853"/>
    <w:next w:val="853"/>
    <w:link w:val="692"/>
    <w:uiPriority w:val="9"/>
    <w:unhideWhenUsed/>
    <w:qFormat/>
    <w:pPr>
      <w:keepLines/>
      <w:keepNext/>
      <w:spacing w:before="320" w:after="200"/>
      <w:outlineLvl w:val="7"/>
    </w:pPr>
    <w:rPr>
      <w:rFonts w:ascii="Arial" w:hAnsi="Arial" w:cs="Arial" w:eastAsia="Arial"/>
      <w:i/>
      <w:iCs/>
      <w:sz w:val="22"/>
      <w:szCs w:val="22"/>
    </w:rPr>
  </w:style>
  <w:style w:type="character" w:styleId="692">
    <w:name w:val="Heading 8 Char"/>
    <w:link w:val="691"/>
    <w:uiPriority w:val="9"/>
    <w:rPr>
      <w:rFonts w:ascii="Arial" w:hAnsi="Arial" w:cs="Arial" w:eastAsia="Arial"/>
      <w:i/>
      <w:iCs/>
      <w:sz w:val="22"/>
      <w:szCs w:val="22"/>
    </w:rPr>
  </w:style>
  <w:style w:type="paragraph" w:styleId="693">
    <w:name w:val="Heading 9"/>
    <w:basedOn w:val="853"/>
    <w:next w:val="853"/>
    <w:link w:val="694"/>
    <w:uiPriority w:val="9"/>
    <w:unhideWhenUsed/>
    <w:qFormat/>
    <w:pPr>
      <w:keepLines/>
      <w:keepNext/>
      <w:spacing w:before="320" w:after="200"/>
      <w:outlineLvl w:val="8"/>
    </w:pPr>
    <w:rPr>
      <w:rFonts w:ascii="Arial" w:hAnsi="Arial" w:cs="Arial" w:eastAsia="Arial"/>
      <w:i/>
      <w:iCs/>
      <w:sz w:val="21"/>
      <w:szCs w:val="21"/>
    </w:rPr>
  </w:style>
  <w:style w:type="character" w:styleId="694">
    <w:name w:val="Heading 9 Char"/>
    <w:link w:val="693"/>
    <w:uiPriority w:val="9"/>
    <w:rPr>
      <w:rFonts w:ascii="Arial" w:hAnsi="Arial" w:cs="Arial" w:eastAsia="Arial"/>
      <w:i/>
      <w:iCs/>
      <w:sz w:val="21"/>
      <w:szCs w:val="21"/>
    </w:rPr>
  </w:style>
  <w:style w:type="paragraph" w:styleId="695">
    <w:name w:val="Title"/>
    <w:basedOn w:val="853"/>
    <w:next w:val="853"/>
    <w:link w:val="696"/>
    <w:uiPriority w:val="10"/>
    <w:qFormat/>
    <w:pPr>
      <w:contextualSpacing/>
      <w:spacing w:before="300" w:after="200"/>
    </w:pPr>
    <w:rPr>
      <w:sz w:val="48"/>
      <w:szCs w:val="48"/>
    </w:rPr>
  </w:style>
  <w:style w:type="character" w:styleId="696">
    <w:name w:val="Title Char"/>
    <w:link w:val="695"/>
    <w:uiPriority w:val="10"/>
    <w:rPr>
      <w:sz w:val="48"/>
      <w:szCs w:val="48"/>
    </w:rPr>
  </w:style>
  <w:style w:type="paragraph" w:styleId="697">
    <w:name w:val="Subtitle"/>
    <w:basedOn w:val="853"/>
    <w:next w:val="853"/>
    <w:link w:val="698"/>
    <w:uiPriority w:val="11"/>
    <w:qFormat/>
    <w:pPr>
      <w:spacing w:before="200" w:after="200"/>
    </w:pPr>
    <w:rPr>
      <w:sz w:val="24"/>
      <w:szCs w:val="24"/>
    </w:rPr>
  </w:style>
  <w:style w:type="character" w:styleId="698">
    <w:name w:val="Subtitle Char"/>
    <w:link w:val="697"/>
    <w:uiPriority w:val="11"/>
    <w:rPr>
      <w:sz w:val="24"/>
      <w:szCs w:val="24"/>
    </w:rPr>
  </w:style>
  <w:style w:type="paragraph" w:styleId="699">
    <w:name w:val="Quote"/>
    <w:basedOn w:val="853"/>
    <w:next w:val="853"/>
    <w:link w:val="700"/>
    <w:uiPriority w:val="29"/>
    <w:qFormat/>
    <w:pPr>
      <w:ind w:left="720" w:right="720"/>
    </w:pPr>
    <w:rPr>
      <w:i/>
    </w:rPr>
  </w:style>
  <w:style w:type="character" w:styleId="700">
    <w:name w:val="Quote Char"/>
    <w:link w:val="699"/>
    <w:uiPriority w:val="29"/>
    <w:rPr>
      <w:i/>
    </w:rPr>
  </w:style>
  <w:style w:type="paragraph" w:styleId="701">
    <w:name w:val="Intense Quote"/>
    <w:basedOn w:val="853"/>
    <w:next w:val="853"/>
    <w:link w:val="70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02">
    <w:name w:val="Intense Quote Char"/>
    <w:link w:val="701"/>
    <w:uiPriority w:val="30"/>
    <w:rPr>
      <w:i/>
    </w:rPr>
  </w:style>
  <w:style w:type="paragraph" w:styleId="703">
    <w:name w:val="Header"/>
    <w:basedOn w:val="853"/>
    <w:link w:val="704"/>
    <w:uiPriority w:val="99"/>
    <w:unhideWhenUsed/>
    <w:pPr>
      <w:spacing w:after="0" w:line="240" w:lineRule="auto"/>
      <w:tabs>
        <w:tab w:val="center" w:pos="7143" w:leader="none"/>
        <w:tab w:val="right" w:pos="14287" w:leader="none"/>
      </w:tabs>
    </w:pPr>
  </w:style>
  <w:style w:type="character" w:styleId="704">
    <w:name w:val="Header Char"/>
    <w:link w:val="703"/>
    <w:uiPriority w:val="99"/>
  </w:style>
  <w:style w:type="paragraph" w:styleId="705">
    <w:name w:val="Footer"/>
    <w:basedOn w:val="853"/>
    <w:link w:val="708"/>
    <w:uiPriority w:val="99"/>
    <w:unhideWhenUsed/>
    <w:pPr>
      <w:spacing w:after="0" w:line="240" w:lineRule="auto"/>
      <w:tabs>
        <w:tab w:val="center" w:pos="7143" w:leader="none"/>
        <w:tab w:val="right" w:pos="14287" w:leader="none"/>
      </w:tabs>
    </w:pPr>
  </w:style>
  <w:style w:type="character" w:styleId="706">
    <w:name w:val="Footer Char"/>
    <w:link w:val="705"/>
    <w:uiPriority w:val="99"/>
  </w:style>
  <w:style w:type="paragraph" w:styleId="707">
    <w:name w:val="Caption"/>
    <w:basedOn w:val="853"/>
    <w:next w:val="853"/>
    <w:uiPriority w:val="35"/>
    <w:semiHidden/>
    <w:unhideWhenUsed/>
    <w:qFormat/>
    <w:pPr>
      <w:spacing w:line="276" w:lineRule="auto"/>
    </w:pPr>
    <w:rPr>
      <w:b/>
      <w:bCs/>
      <w:color w:val="4F81BD" w:themeColor="accent1"/>
      <w:sz w:val="18"/>
      <w:szCs w:val="18"/>
    </w:rPr>
  </w:style>
  <w:style w:type="character" w:styleId="708">
    <w:name w:val="Caption Char"/>
    <w:basedOn w:val="707"/>
    <w:link w:val="705"/>
    <w:uiPriority w:val="99"/>
  </w:style>
  <w:style w:type="table" w:styleId="709">
    <w:name w:val="Table Grid"/>
    <w:basedOn w:val="85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10">
    <w:name w:val="Table Grid Light"/>
    <w:basedOn w:val="85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1">
    <w:name w:val="Plain Table 1"/>
    <w:basedOn w:val="85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2">
    <w:name w:val="Plain Table 2"/>
    <w:basedOn w:val="85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3">
    <w:name w:val="Plain Table 3"/>
    <w:basedOn w:val="85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4">
    <w:name w:val="Plain Table 4"/>
    <w:basedOn w:val="85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5">
    <w:name w:val="Plain Table 5"/>
    <w:basedOn w:val="85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6">
    <w:name w:val="Grid Table 1 Light"/>
    <w:basedOn w:val="85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7">
    <w:name w:val="Grid Table 1 Light - Accent 1"/>
    <w:basedOn w:val="85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8">
    <w:name w:val="Grid Table 1 Light - Accent 2"/>
    <w:basedOn w:val="85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9">
    <w:name w:val="Grid Table 1 Light - Accent 3"/>
    <w:basedOn w:val="85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0">
    <w:name w:val="Grid Table 1 Light - Accent 4"/>
    <w:basedOn w:val="85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21">
    <w:name w:val="Grid Table 1 Light - Accent 5"/>
    <w:basedOn w:val="85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22">
    <w:name w:val="Grid Table 1 Light - Accent 6"/>
    <w:basedOn w:val="85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23">
    <w:name w:val="Grid Table 2"/>
    <w:basedOn w:val="85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4">
    <w:name w:val="Grid Table 2 - Accent 1"/>
    <w:basedOn w:val="85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5">
    <w:name w:val="Grid Table 2 - Accent 2"/>
    <w:basedOn w:val="85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6">
    <w:name w:val="Grid Table 2 - Accent 3"/>
    <w:basedOn w:val="85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7">
    <w:name w:val="Grid Table 2 - Accent 4"/>
    <w:basedOn w:val="85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8">
    <w:name w:val="Grid Table 2 - Accent 5"/>
    <w:basedOn w:val="85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9">
    <w:name w:val="Grid Table 2 - Accent 6"/>
    <w:basedOn w:val="85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0">
    <w:name w:val="Grid Table 3"/>
    <w:basedOn w:val="85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1">
    <w:name w:val="Grid Table 3 - Accent 1"/>
    <w:basedOn w:val="85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2">
    <w:name w:val="Grid Table 3 - Accent 2"/>
    <w:basedOn w:val="85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3">
    <w:name w:val="Grid Table 3 - Accent 3"/>
    <w:basedOn w:val="85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4">
    <w:name w:val="Grid Table 3 - Accent 4"/>
    <w:basedOn w:val="85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5">
    <w:name w:val="Grid Table 3 - Accent 5"/>
    <w:basedOn w:val="85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6">
    <w:name w:val="Grid Table 3 - Accent 6"/>
    <w:basedOn w:val="85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7">
    <w:name w:val="Grid Table 4"/>
    <w:basedOn w:val="85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8">
    <w:name w:val="Grid Table 4 - Accent 1"/>
    <w:basedOn w:val="85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9">
    <w:name w:val="Grid Table 4 - Accent 2"/>
    <w:basedOn w:val="85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0">
    <w:name w:val="Grid Table 4 - Accent 3"/>
    <w:basedOn w:val="85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41">
    <w:name w:val="Grid Table 4 - Accent 4"/>
    <w:basedOn w:val="85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42">
    <w:name w:val="Grid Table 4 - Accent 5"/>
    <w:basedOn w:val="85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43">
    <w:name w:val="Grid Table 4 - Accent 6"/>
    <w:basedOn w:val="85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4">
    <w:name w:val="Grid Table 5 Dark"/>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5">
    <w:name w:val="Grid Table 5 Dark- Accent 1"/>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46">
    <w:name w:val="Grid Table 5 Dark - Accent 2"/>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47">
    <w:name w:val="Grid Table 5 Dark - Accent 3"/>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48">
    <w:name w:val="Grid Table 5 Dark- Accent 4"/>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49">
    <w:name w:val="Grid Table 5 Dark - Accent 5"/>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50">
    <w:name w:val="Grid Table 5 Dark - Accent 6"/>
    <w:basedOn w:val="8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51">
    <w:name w:val="Grid Table 6 Colorful"/>
    <w:basedOn w:val="85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52">
    <w:name w:val="Grid Table 6 Colorful - Accent 1"/>
    <w:basedOn w:val="85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53">
    <w:name w:val="Grid Table 6 Colorful - Accent 2"/>
    <w:basedOn w:val="85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54">
    <w:name w:val="Grid Table 6 Colorful - Accent 3"/>
    <w:basedOn w:val="85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55">
    <w:name w:val="Grid Table 6 Colorful - Accent 4"/>
    <w:basedOn w:val="85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56">
    <w:name w:val="Grid Table 6 Colorful - Accent 5"/>
    <w:basedOn w:val="85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7">
    <w:name w:val="Grid Table 6 Colorful - Accent 6"/>
    <w:basedOn w:val="85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8">
    <w:name w:val="Grid Table 7 Colorful"/>
    <w:basedOn w:val="85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9">
    <w:name w:val="Grid Table 7 Colorful - Accent 1"/>
    <w:basedOn w:val="85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0">
    <w:name w:val="Grid Table 7 Colorful - Accent 2"/>
    <w:basedOn w:val="85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61">
    <w:name w:val="Grid Table 7 Colorful - Accent 3"/>
    <w:basedOn w:val="85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62">
    <w:name w:val="Grid Table 7 Colorful - Accent 4"/>
    <w:basedOn w:val="85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63">
    <w:name w:val="Grid Table 7 Colorful - Accent 5"/>
    <w:basedOn w:val="85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4">
    <w:name w:val="Grid Table 7 Colorful - Accent 6"/>
    <w:basedOn w:val="85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5">
    <w:name w:val="List Table 1 Light"/>
    <w:basedOn w:val="85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6">
    <w:name w:val="List Table 1 Light - Accent 1"/>
    <w:basedOn w:val="85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7">
    <w:name w:val="List Table 1 Light - Accent 2"/>
    <w:basedOn w:val="85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8">
    <w:name w:val="List Table 1 Light - Accent 3"/>
    <w:basedOn w:val="85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9">
    <w:name w:val="List Table 1 Light - Accent 4"/>
    <w:basedOn w:val="85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0">
    <w:name w:val="List Table 1 Light - Accent 5"/>
    <w:basedOn w:val="85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71">
    <w:name w:val="List Table 1 Light - Accent 6"/>
    <w:basedOn w:val="85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72">
    <w:name w:val="List Table 2"/>
    <w:basedOn w:val="85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73">
    <w:name w:val="List Table 2 - Accent 1"/>
    <w:basedOn w:val="85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4">
    <w:name w:val="List Table 2 - Accent 2"/>
    <w:basedOn w:val="85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5">
    <w:name w:val="List Table 2 - Accent 3"/>
    <w:basedOn w:val="85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6">
    <w:name w:val="List Table 2 - Accent 4"/>
    <w:basedOn w:val="85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7">
    <w:name w:val="List Table 2 - Accent 5"/>
    <w:basedOn w:val="85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8">
    <w:name w:val="List Table 2 - Accent 6"/>
    <w:basedOn w:val="85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9">
    <w:name w:val="List Table 3"/>
    <w:basedOn w:val="85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0">
    <w:name w:val="List Table 3 - Accent 1"/>
    <w:basedOn w:val="85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1">
    <w:name w:val="List Table 3 - Accent 2"/>
    <w:basedOn w:val="85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82">
    <w:name w:val="List Table 3 - Accent 3"/>
    <w:basedOn w:val="85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83">
    <w:name w:val="List Table 3 - Accent 4"/>
    <w:basedOn w:val="85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84">
    <w:name w:val="List Table 3 - Accent 5"/>
    <w:basedOn w:val="85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85">
    <w:name w:val="List Table 3 - Accent 6"/>
    <w:basedOn w:val="85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86">
    <w:name w:val="List Table 4"/>
    <w:basedOn w:val="85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7">
    <w:name w:val="List Table 4 - Accent 1"/>
    <w:basedOn w:val="85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8">
    <w:name w:val="List Table 4 - Accent 2"/>
    <w:basedOn w:val="85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89">
    <w:name w:val="List Table 4 - Accent 3"/>
    <w:basedOn w:val="85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90">
    <w:name w:val="List Table 4 - Accent 4"/>
    <w:basedOn w:val="85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91">
    <w:name w:val="List Table 4 - Accent 5"/>
    <w:basedOn w:val="85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92">
    <w:name w:val="List Table 4 - Accent 6"/>
    <w:basedOn w:val="85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93">
    <w:name w:val="List Table 5 Dark"/>
    <w:basedOn w:val="85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5 Dark - Accent 1"/>
    <w:basedOn w:val="85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5">
    <w:name w:val="List Table 5 Dark - Accent 2"/>
    <w:basedOn w:val="85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6">
    <w:name w:val="List Table 5 Dark - Accent 3"/>
    <w:basedOn w:val="85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7">
    <w:name w:val="List Table 5 Dark - Accent 4"/>
    <w:basedOn w:val="85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8">
    <w:name w:val="List Table 5 Dark - Accent 5"/>
    <w:basedOn w:val="85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9">
    <w:name w:val="List Table 5 Dark - Accent 6"/>
    <w:basedOn w:val="85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0">
    <w:name w:val="List Table 6 Colorful"/>
    <w:basedOn w:val="85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01">
    <w:name w:val="List Table 6 Colorful - Accent 1"/>
    <w:basedOn w:val="85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02">
    <w:name w:val="List Table 6 Colorful - Accent 2"/>
    <w:basedOn w:val="85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03">
    <w:name w:val="List Table 6 Colorful - Accent 3"/>
    <w:basedOn w:val="85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04">
    <w:name w:val="List Table 6 Colorful - Accent 4"/>
    <w:basedOn w:val="85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05">
    <w:name w:val="List Table 6 Colorful - Accent 5"/>
    <w:basedOn w:val="85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06">
    <w:name w:val="List Table 6 Colorful - Accent 6"/>
    <w:basedOn w:val="85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07">
    <w:name w:val="List Table 7 Colorful"/>
    <w:basedOn w:val="85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8">
    <w:name w:val="List Table 7 Colorful - Accent 1"/>
    <w:basedOn w:val="85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09">
    <w:name w:val="List Table 7 Colorful - Accent 2"/>
    <w:basedOn w:val="85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10">
    <w:name w:val="List Table 7 Colorful - Accent 3"/>
    <w:basedOn w:val="85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11">
    <w:name w:val="List Table 7 Colorful - Accent 4"/>
    <w:basedOn w:val="85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12">
    <w:name w:val="List Table 7 Colorful - Accent 5"/>
    <w:basedOn w:val="85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13">
    <w:name w:val="List Table 7 Colorful - Accent 6"/>
    <w:basedOn w:val="85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14">
    <w:name w:val="Lined - Accent"/>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5">
    <w:name w:val="Lined - Accent 1"/>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6">
    <w:name w:val="Lined - Accent 2"/>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7">
    <w:name w:val="Lined - Accent 3"/>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8">
    <w:name w:val="Lined - Accent 4"/>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9">
    <w:name w:val="Lined - Accent 5"/>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0">
    <w:name w:val="Lined - Accent 6"/>
    <w:basedOn w:val="8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1">
    <w:name w:val="Bordered &amp; Lined - Accent"/>
    <w:basedOn w:val="85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2">
    <w:name w:val="Bordered &amp; Lined - Accent 1"/>
    <w:basedOn w:val="85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23">
    <w:name w:val="Bordered &amp; Lined - Accent 2"/>
    <w:basedOn w:val="85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4">
    <w:name w:val="Bordered &amp; Lined - Accent 3"/>
    <w:basedOn w:val="85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5">
    <w:name w:val="Bordered &amp; Lined - Accent 4"/>
    <w:basedOn w:val="85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6">
    <w:name w:val="Bordered &amp; Lined - Accent 5"/>
    <w:basedOn w:val="85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7">
    <w:name w:val="Bordered &amp; Lined - Accent 6"/>
    <w:basedOn w:val="85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8">
    <w:name w:val="Bordered"/>
    <w:basedOn w:val="85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9">
    <w:name w:val="Bordered - Accent 1"/>
    <w:basedOn w:val="85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0">
    <w:name w:val="Bordered - Accent 2"/>
    <w:basedOn w:val="85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31">
    <w:name w:val="Bordered - Accent 3"/>
    <w:basedOn w:val="85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32">
    <w:name w:val="Bordered - Accent 4"/>
    <w:basedOn w:val="85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33">
    <w:name w:val="Bordered - Accent 5"/>
    <w:basedOn w:val="85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4">
    <w:name w:val="Bordered - Accent 6"/>
    <w:basedOn w:val="85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35">
    <w:name w:val="Hyperlink"/>
    <w:uiPriority w:val="99"/>
    <w:unhideWhenUsed/>
    <w:rPr>
      <w:color w:val="0000FF" w:themeColor="hyperlink"/>
      <w:u w:val="single"/>
    </w:rPr>
  </w:style>
  <w:style w:type="paragraph" w:styleId="836">
    <w:name w:val="footnote text"/>
    <w:basedOn w:val="853"/>
    <w:link w:val="837"/>
    <w:uiPriority w:val="99"/>
    <w:semiHidden/>
    <w:unhideWhenUsed/>
    <w:pPr>
      <w:spacing w:after="40" w:line="240" w:lineRule="auto"/>
    </w:pPr>
    <w:rPr>
      <w:sz w:val="18"/>
    </w:rPr>
  </w:style>
  <w:style w:type="character" w:styleId="837">
    <w:name w:val="Footnote Text Char"/>
    <w:link w:val="836"/>
    <w:uiPriority w:val="99"/>
    <w:rPr>
      <w:sz w:val="18"/>
    </w:rPr>
  </w:style>
  <w:style w:type="character" w:styleId="838">
    <w:name w:val="footnote reference"/>
    <w:uiPriority w:val="99"/>
    <w:unhideWhenUsed/>
    <w:rPr>
      <w:vertAlign w:val="superscript"/>
    </w:rPr>
  </w:style>
  <w:style w:type="paragraph" w:styleId="839">
    <w:name w:val="endnote text"/>
    <w:basedOn w:val="853"/>
    <w:link w:val="840"/>
    <w:uiPriority w:val="99"/>
    <w:semiHidden/>
    <w:unhideWhenUsed/>
    <w:pPr>
      <w:spacing w:after="0" w:line="240" w:lineRule="auto"/>
    </w:pPr>
    <w:rPr>
      <w:sz w:val="20"/>
    </w:rPr>
  </w:style>
  <w:style w:type="character" w:styleId="840">
    <w:name w:val="Endnote Text Char"/>
    <w:link w:val="839"/>
    <w:uiPriority w:val="99"/>
    <w:rPr>
      <w:sz w:val="20"/>
    </w:rPr>
  </w:style>
  <w:style w:type="character" w:styleId="841">
    <w:name w:val="endnote reference"/>
    <w:uiPriority w:val="99"/>
    <w:semiHidden/>
    <w:unhideWhenUsed/>
    <w:rPr>
      <w:vertAlign w:val="superscript"/>
    </w:rPr>
  </w:style>
  <w:style w:type="paragraph" w:styleId="842">
    <w:name w:val="toc 1"/>
    <w:basedOn w:val="853"/>
    <w:next w:val="853"/>
    <w:uiPriority w:val="39"/>
    <w:unhideWhenUsed/>
    <w:pPr>
      <w:ind w:left="0" w:right="0" w:firstLine="0"/>
      <w:spacing w:after="57"/>
    </w:pPr>
  </w:style>
  <w:style w:type="paragraph" w:styleId="843">
    <w:name w:val="toc 2"/>
    <w:basedOn w:val="853"/>
    <w:next w:val="853"/>
    <w:uiPriority w:val="39"/>
    <w:unhideWhenUsed/>
    <w:pPr>
      <w:ind w:left="283" w:right="0" w:firstLine="0"/>
      <w:spacing w:after="57"/>
    </w:pPr>
  </w:style>
  <w:style w:type="paragraph" w:styleId="844">
    <w:name w:val="toc 3"/>
    <w:basedOn w:val="853"/>
    <w:next w:val="853"/>
    <w:uiPriority w:val="39"/>
    <w:unhideWhenUsed/>
    <w:pPr>
      <w:ind w:left="567" w:right="0" w:firstLine="0"/>
      <w:spacing w:after="57"/>
    </w:pPr>
  </w:style>
  <w:style w:type="paragraph" w:styleId="845">
    <w:name w:val="toc 4"/>
    <w:basedOn w:val="853"/>
    <w:next w:val="853"/>
    <w:uiPriority w:val="39"/>
    <w:unhideWhenUsed/>
    <w:pPr>
      <w:ind w:left="850" w:right="0" w:firstLine="0"/>
      <w:spacing w:after="57"/>
    </w:pPr>
  </w:style>
  <w:style w:type="paragraph" w:styleId="846">
    <w:name w:val="toc 5"/>
    <w:basedOn w:val="853"/>
    <w:next w:val="853"/>
    <w:uiPriority w:val="39"/>
    <w:unhideWhenUsed/>
    <w:pPr>
      <w:ind w:left="1134" w:right="0" w:firstLine="0"/>
      <w:spacing w:after="57"/>
    </w:pPr>
  </w:style>
  <w:style w:type="paragraph" w:styleId="847">
    <w:name w:val="toc 6"/>
    <w:basedOn w:val="853"/>
    <w:next w:val="853"/>
    <w:uiPriority w:val="39"/>
    <w:unhideWhenUsed/>
    <w:pPr>
      <w:ind w:left="1417" w:right="0" w:firstLine="0"/>
      <w:spacing w:after="57"/>
    </w:pPr>
  </w:style>
  <w:style w:type="paragraph" w:styleId="848">
    <w:name w:val="toc 7"/>
    <w:basedOn w:val="853"/>
    <w:next w:val="853"/>
    <w:uiPriority w:val="39"/>
    <w:unhideWhenUsed/>
    <w:pPr>
      <w:ind w:left="1701" w:right="0" w:firstLine="0"/>
      <w:spacing w:after="57"/>
    </w:pPr>
  </w:style>
  <w:style w:type="paragraph" w:styleId="849">
    <w:name w:val="toc 8"/>
    <w:basedOn w:val="853"/>
    <w:next w:val="853"/>
    <w:uiPriority w:val="39"/>
    <w:unhideWhenUsed/>
    <w:pPr>
      <w:ind w:left="1984" w:right="0" w:firstLine="0"/>
      <w:spacing w:after="57"/>
    </w:pPr>
  </w:style>
  <w:style w:type="paragraph" w:styleId="850">
    <w:name w:val="toc 9"/>
    <w:basedOn w:val="853"/>
    <w:next w:val="853"/>
    <w:uiPriority w:val="39"/>
    <w:unhideWhenUsed/>
    <w:pPr>
      <w:ind w:left="2268" w:right="0" w:firstLine="0"/>
      <w:spacing w:after="57"/>
    </w:pPr>
  </w:style>
  <w:style w:type="paragraph" w:styleId="851">
    <w:name w:val="TOC Heading"/>
    <w:uiPriority w:val="39"/>
    <w:unhideWhenUsed/>
  </w:style>
  <w:style w:type="paragraph" w:styleId="852">
    <w:name w:val="table of figures"/>
    <w:basedOn w:val="853"/>
    <w:next w:val="853"/>
    <w:uiPriority w:val="99"/>
    <w:unhideWhenUsed/>
    <w:pPr>
      <w:spacing w:after="0" w:afterAutospacing="0"/>
    </w:pPr>
  </w:style>
  <w:style w:type="paragraph" w:styleId="853" w:default="1">
    <w:name w:val="Normal"/>
    <w:qFormat/>
  </w:style>
  <w:style w:type="table" w:styleId="854" w:default="1">
    <w:name w:val="Normal Table"/>
    <w:uiPriority w:val="99"/>
    <w:semiHidden/>
    <w:unhideWhenUsed/>
    <w:tblPr>
      <w:tblInd w:w="0" w:type="dxa"/>
      <w:tblCellMar>
        <w:left w:w="108" w:type="dxa"/>
        <w:top w:w="0" w:type="dxa"/>
        <w:right w:w="108" w:type="dxa"/>
        <w:bottom w:w="0" w:type="dxa"/>
      </w:tblCellMar>
    </w:tblPr>
  </w:style>
  <w:style w:type="numbering" w:styleId="855" w:default="1">
    <w:name w:val="No List"/>
    <w:uiPriority w:val="99"/>
    <w:semiHidden/>
    <w:unhideWhenUsed/>
  </w:style>
  <w:style w:type="paragraph" w:styleId="856">
    <w:name w:val="No Spacing"/>
    <w:basedOn w:val="853"/>
    <w:uiPriority w:val="1"/>
    <w:qFormat/>
    <w:pPr>
      <w:spacing w:after="0" w:line="240" w:lineRule="auto"/>
    </w:pPr>
  </w:style>
  <w:style w:type="paragraph" w:styleId="857">
    <w:name w:val="List Paragraph"/>
    <w:basedOn w:val="853"/>
    <w:uiPriority w:val="34"/>
    <w:qFormat/>
    <w:pPr>
      <w:contextualSpacing/>
      <w:ind w:left="720"/>
    </w:pPr>
  </w:style>
  <w:style w:type="character" w:styleId="858"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7</cp:revision>
  <dcterms:modified xsi:type="dcterms:W3CDTF">2022-10-25T02:30:23Z</dcterms:modified>
</cp:coreProperties>
</file>