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u w:val="single"/>
        </w:rPr>
        <w:t xml:space="preserve">PERATURAN PERUSAHAAN</w:t>
        <w:br/>
      </w:r>
      <w:r>
        <w:rPr>
          <w:rFonts w:ascii="Arial" w:hAnsi="Arial" w:cs="Arial" w:eastAsia="Arial"/>
          <w:color w:val="000000"/>
          <w:sz w:val="21"/>
        </w:rPr>
        <w:t xml:space="preserve">Nomor : {surat_nomor}</w:t>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TENTANG</w:t>
        <w:br/>
        <w:t xml:space="preserve">[%surat_perihal%]</w:t>
      </w:r>
      <w:r/>
    </w:p>
    <w:p>
      <w:pPr>
        <w:ind w:left="2832" w:firstLine="708"/>
        <w:rPr>
          <w:highlight w:val="none"/>
        </w:rPr>
      </w:pPr>
      <w:r>
        <w:rPr>
          <w:rFonts w:ascii="Arial" w:hAnsi="Arial" w:cs="Arial" w:eastAsia="Arial"/>
          <w:b/>
          <w:color w:val="000000"/>
          <w:sz w:val="21"/>
        </w:rPr>
        <w:t xml:space="preserve">DIREKSI PT TIMAH Tbk</w:t>
      </w:r>
      <w:r/>
    </w:p>
    <w:tbl>
      <w:tblPr>
        <w:tblStyle w:val="702"/>
        <w:tblW w:w="0" w:type="auto"/>
        <w:tblLayout w:type="fixed"/>
        <w:tblLook w:val="04A0" w:firstRow="1" w:lastRow="0" w:firstColumn="1" w:lastColumn="0" w:noHBand="0" w:noVBand="1"/>
      </w:tblPr>
      <w:tblGrid>
        <w:gridCol w:w="1871"/>
        <w:gridCol w:w="425"/>
        <w:gridCol w:w="6662"/>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r>
              <w:rPr>
                <w:rFonts w:ascii="Arial" w:hAnsi="Arial" w:cs="Arial" w:eastAsia="Arial"/>
                <w:color w:val="000000"/>
                <w:sz w:val="21"/>
              </w:rPr>
              <w:t xml:space="preserve">Menimbang</w:t>
            </w:r>
            <w:r>
              <w:t xml:space="preserve">        :</w:t>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r>
              <w:t xml:space="preserve">1. </w:t>
            </w:r>
            <w:r/>
          </w:p>
        </w:tc>
        <w:tc>
          <w:tcPr>
            <w:tcBorders>
              <w:top w:val="none" w:color="000000" w:sz="4" w:space="0"/>
              <w:left w:val="none" w:color="000000" w:sz="4" w:space="0"/>
              <w:bottom w:val="none" w:color="000000" w:sz="4" w:space="0"/>
              <w:right w:val="none" w:color="000000" w:sz="4" w:space="0"/>
            </w:tcBorders>
            <w:tcW w:w="6662" w:type="dxa"/>
            <w:textDirection w:val="lrTb"/>
            <w:noWrap w:val="false"/>
          </w:tcPr>
          <w:p>
            <w:r>
              <w:t xml:space="preserve">bahwa </w:t>
            </w:r>
            <w:r>
              <w:rPr>
                <w:rFonts w:ascii="Arial" w:hAnsi="Arial" w:cs="Arial" w:eastAsia="Arial"/>
                <w:color w:val="000000"/>
                <w:sz w:val="21"/>
              </w:rPr>
              <w:t xml:space="preserve">......................</w:t>
            </w:r>
            <w:r/>
          </w:p>
        </w:tc>
      </w:tr>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r>
              <w:t xml:space="preserve">2.</w:t>
            </w:r>
            <w:r/>
          </w:p>
        </w:tc>
        <w:tc>
          <w:tcPr>
            <w:tcBorders>
              <w:top w:val="none" w:color="000000" w:sz="4" w:space="0"/>
              <w:left w:val="none" w:color="000000" w:sz="4" w:space="0"/>
              <w:bottom w:val="none" w:color="000000" w:sz="4" w:space="0"/>
              <w:right w:val="none" w:color="000000" w:sz="4" w:space="0"/>
            </w:tcBorders>
            <w:tcW w:w="6662" w:type="dxa"/>
            <w:textDirection w:val="lrTb"/>
            <w:noWrap w:val="false"/>
          </w:tcPr>
          <w:p>
            <w:r>
              <w:rPr>
                <w:rFonts w:ascii="Arial" w:hAnsi="Arial" w:cs="Arial" w:eastAsia="Arial"/>
                <w:color w:val="000000"/>
                <w:sz w:val="21"/>
                <w:highlight w:val="none"/>
              </w:rPr>
              <w:t xml:space="preserve">bahwa </w:t>
            </w:r>
            <w:r>
              <w:rPr>
                <w:rFonts w:ascii="Arial" w:hAnsi="Arial" w:cs="Arial" w:eastAsia="Arial"/>
                <w:color w:val="000000"/>
                <w:sz w:val="21"/>
              </w:rPr>
              <w:t xml:space="preserve">................</w:t>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r>
              <w:rPr>
                <w:rFonts w:ascii="Arial" w:hAnsi="Arial" w:cs="Arial" w:eastAsia="Arial"/>
                <w:color w:val="000000"/>
                <w:sz w:val="21"/>
                <w:highlight w:val="none"/>
              </w:rPr>
              <w:t xml:space="preserve">Mengingat          :</w:t>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r>
              <w:t xml:space="preserve">1.</w:t>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r>
              <w:rPr>
                <w:rFonts w:ascii="Arial" w:hAnsi="Arial" w:cs="Arial" w:eastAsia="Arial"/>
                <w:color w:val="000000"/>
                <w:sz w:val="21"/>
              </w:rPr>
              <w:t xml:space="preserve">Undang-undang No. 8 tahun 1995 tentang Pasar Modal;</w:t>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r>
              <w:t xml:space="preserve">2.</w:t>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r>
              <w:rPr>
                <w:rFonts w:ascii="Arial" w:hAnsi="Arial" w:cs="Arial" w:eastAsia="Arial"/>
                <w:color w:val="000000"/>
                <w:sz w:val="21"/>
                <w:highlight w:val="none"/>
              </w:rPr>
              <w:t xml:space="preserve">U</w:t>
            </w:r>
            <w:r>
              <w:rPr>
                <w:rFonts w:ascii="Arial" w:hAnsi="Arial" w:cs="Arial" w:eastAsia="Arial"/>
                <w:color w:val="000000"/>
                <w:sz w:val="21"/>
              </w:rPr>
              <w:t xml:space="preserve">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r>
              <w:t xml:space="preserve">3.</w:t>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pPr>
              <w:jc w:val="both"/>
            </w:pPr>
            <w:r>
              <w:rPr>
                <w:rFonts w:ascii="Arial" w:hAnsi="Arial" w:cs="Arial" w:eastAsia="Arial"/>
                <w:color w:val="000000"/>
                <w:sz w:val="21"/>
              </w:rPr>
              <w:t xml:space="preserve">Akta Pendirian PT Tambang Timah (Persero) No. 1 tanggal 2 Agustus 1976 dibuat di hadapan Imas Fatimah, S.H., Notaris di Jakarta yang telah mendapat pengesahan dari Menteri Kehakiman Republik Indonesia berdasarkan Keputusan. Y.A.5/65/17 tanggal 5 Februari 1</w:t>
            </w:r>
            <w:r>
              <w:rPr>
                <w:rFonts w:ascii="Arial" w:hAnsi="Arial" w:cs="Arial" w:eastAsia="Arial"/>
                <w:color w:val="000000"/>
                <w:sz w:val="21"/>
              </w:rPr>
              <w:t xml:space="preserve">977 yang telah beberapa kali diubah dan terakhir dengan Akta Pernyataan Keputusan Rapat Umum Pemegang Saham Luar Biasa Perusahaan Perseroan (Persero) PT TIMAH Tbk disingkat PT TIMAH (Persero) Tbk No. 76 tanggal 29 November 2017 yang dibuat oleh Fathiah Hel</w:t>
            </w:r>
            <w:r>
              <w:rPr>
                <w:rFonts w:ascii="Arial" w:hAnsi="Arial" w:cs="Arial" w:eastAsia="Arial"/>
                <w:color w:val="000000"/>
                <w:sz w:val="21"/>
              </w:rPr>
              <w:t xml:space="preserve">mi, S.H., Notaris di Jakarta yang telah memperoleh persetujuan dari Menteri Hukum dan Hak Asasi Manusia Republik Indonesia berdasarkan Keputusan No. AHU-0026066.AH.01.02.TAHUN 2017 tanggal 12 Desember 2017;</w:t>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r>
              <w:t xml:space="preserve">4.</w:t>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pPr>
              <w:jc w:val="both"/>
            </w:pPr>
            <w:r>
              <w:rPr>
                <w:rFonts w:ascii="Arial" w:hAnsi="Arial" w:cs="Arial" w:eastAsia="Arial"/>
                <w:color w:val="000000"/>
                <w:sz w:val="21"/>
              </w:rPr>
              <w:t xml:space="preserve">Akta Penyataan Keputusan Rapat Umum Pemegang Saham Tahunan Perusahaan Perseroan (Persero) PT TIMAH Tbk disingkat PT TIMAH (Persero) Tbk No. 59 tanggal 13 Juni 2017 yang dibuat oleh Fathiah Helmi, S.H., Notaris di Jakarta yang telah diterima dan dicatat dal</w:t>
            </w:r>
            <w:r>
              <w:rPr>
                <w:rFonts w:ascii="Arial" w:hAnsi="Arial" w:cs="Arial" w:eastAsia="Arial"/>
                <w:color w:val="000000"/>
                <w:sz w:val="21"/>
              </w:rPr>
              <w:t xml:space="preserve">am Sistem Administrasi Badan Hukum Kementerian Hukum dan Hak Asasi Manusia Republik Indonesia sesuai Surat Penerimaan Pemberitahuan Perubahan Data Perseroan No. AHU-AH.01.03-0145808 tanggal 14 Juni 2017.</w:t>
            </w:r>
            <w:r/>
          </w:p>
        </w:tc>
      </w:tr>
      <w:tr>
        <w:trPr>
          <w:trHeight w:val="672"/>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pPr>
              <w:jc w:val="both"/>
            </w:pPr>
            <w:r/>
            <w:r/>
          </w:p>
        </w:tc>
      </w:tr>
      <w:tr>
        <w:trPr>
          <w:trHeight w:val="499"/>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ind w:left="0" w:right="0" w:firstLine="0"/>
              <w:spacing w:before="0" w:after="20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Mengingat Pula  :</w:t>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ind w:left="0" w:right="0" w:firstLine="0"/>
              <w:spacing w:before="0" w:after="200"/>
              <w:pBdr>
                <w:top w:val="none" w:color="000000" w:sz="4" w:space="0"/>
                <w:left w:val="none" w:color="000000" w:sz="4" w:space="0"/>
                <w:bottom w:val="none" w:color="000000" w:sz="4" w:space="0"/>
                <w:right w:val="none" w:color="000000" w:sz="4" w:space="0"/>
              </w:pBdr>
            </w:pPr>
            <w:r>
              <w:t xml:space="preserve">1.</w:t>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pPr>
              <w:ind w:left="0" w:firstLine="0"/>
              <w:jc w:val="both"/>
              <w:spacing w:before="0" w:after="20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Konsideran mengingat pula memuat peraturan perundangan lainnya yang menjadi dasar pembuatan surat keputusan........................</w:t>
            </w:r>
            <w:r/>
          </w:p>
        </w:tc>
      </w:tr>
      <w:tr>
        <w:trPr>
          <w:trHeight w:val="373"/>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ind w:left="0" w:right="0" w:firstLine="0"/>
              <w:spacing w:before="0" w:after="200"/>
              <w:rPr>
                <w:rFonts w:ascii="Arial" w:hAnsi="Arial" w:cs="Arial" w:eastAsia="Arial"/>
                <w:color w:val="000000"/>
                <w:sz w:val="21"/>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r>
            <w:r>
              <w:rPr>
                <w:rFonts w:ascii="Arial" w:hAnsi="Arial" w:cs="Arial" w:eastAsia="Arial"/>
                <w:color w:val="000000"/>
                <w:sz w:val="21"/>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ind w:left="0" w:right="0" w:firstLine="0"/>
              <w:spacing w:before="0" w:after="200"/>
              <w:pBdr>
                <w:top w:val="none" w:color="000000" w:sz="4" w:space="0"/>
                <w:left w:val="none" w:color="000000" w:sz="4" w:space="0"/>
                <w:bottom w:val="none" w:color="000000" w:sz="4" w:space="0"/>
                <w:right w:val="none" w:color="000000" w:sz="4" w:space="0"/>
              </w:pBdr>
            </w:pPr>
            <w:r>
              <w:t xml:space="preserve">2.</w:t>
            </w:r>
            <w:r/>
          </w:p>
        </w:tc>
        <w:tc>
          <w:tcPr>
            <w:tcBorders>
              <w:top w:val="none" w:color="000000" w:sz="4" w:space="0"/>
              <w:left w:val="none" w:color="000000" w:sz="4" w:space="0"/>
              <w:bottom w:val="none" w:color="000000" w:sz="4" w:space="0"/>
              <w:right w:val="none" w:color="000000" w:sz="4" w:space="0"/>
            </w:tcBorders>
            <w:tcW w:w="6662" w:type="dxa"/>
            <w:vMerge w:val="restart"/>
            <w:textDirection w:val="lrTb"/>
            <w:noWrap w:val="false"/>
          </w:tcPr>
          <w:p>
            <w:pPr>
              <w:ind w:left="0" w:firstLine="0"/>
              <w:jc w:val="both"/>
              <w:spacing w:before="0" w:after="200"/>
              <w:tabs>
                <w:tab w:val="left" w:pos="720" w:leader="none"/>
              </w:tabs>
              <w:rPr>
                <w:rFonts w:ascii="Arial" w:hAnsi="Arial" w:cs="Arial" w:eastAsia="Arial"/>
                <w:color w:val="000000"/>
                <w:sz w:val="21"/>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r>
            <w:r>
              <w:rPr>
                <w:rFonts w:ascii="Arial" w:hAnsi="Arial" w:cs="Arial" w:eastAsia="Arial"/>
                <w:color w:val="000000"/>
                <w:sz w:val="21"/>
              </w:rPr>
              <w:t xml:space="preserve">..................</w:t>
            </w:r>
            <w:r>
              <w:rPr>
                <w:rFonts w:ascii="Arial" w:hAnsi="Arial" w:cs="Arial" w:eastAsia="Arial"/>
                <w:color w:val="000000"/>
                <w:sz w:val="21"/>
              </w:rPr>
            </w:r>
            <w:r/>
          </w:p>
        </w:tc>
      </w:tr>
    </w:tbl>
    <w:p>
      <w:pPr>
        <w:ind w:left="0" w:firstLine="0"/>
      </w:pPr>
      <w:r/>
      <w:r/>
    </w:p>
    <w:p>
      <w:pPr>
        <w:ind w:left="0" w:right="0" w:firstLine="0"/>
        <w:jc w:val="center"/>
        <w:spacing w:before="0" w:after="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MEMUTUSKAN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w:rPr>
          <w:highlight w:val="none"/>
        </w:rPr>
      </w:r>
      <w:r/>
    </w:p>
    <w:p>
      <w:pPr>
        <w:ind w:left="0" w:firstLine="0"/>
        <w:jc w:val="both"/>
        <w:rPr>
          <w:highlight w:val="none"/>
        </w:rPr>
      </w:pPr>
      <w:r>
        <w:rPr>
          <w:highlight w:val="none"/>
        </w:rPr>
      </w:r>
      <w:r>
        <w:rPr>
          <w:rFonts w:ascii="Arial" w:hAnsi="Arial" w:cs="Arial" w:eastAsia="Arial"/>
          <w:color w:val="000000"/>
          <w:sz w:val="21"/>
        </w:rPr>
        <w:t xml:space="preserve">Menetapkan</w:t>
      </w:r>
      <w:r>
        <w:rPr>
          <w:highlight w:val="none"/>
        </w:rPr>
        <w:t xml:space="preserve"> :</w:t>
        <w:tab/>
      </w:r>
      <w:r>
        <w:rPr>
          <w:rFonts w:ascii="Arial" w:hAnsi="Arial" w:cs="Arial" w:eastAsia="Arial"/>
          <w:color w:val="000000"/>
          <w:sz w:val="21"/>
        </w:rPr>
        <w:t xml:space="preserve">PERATURAN PERUSAHAAN TENTANG ....................</w:t>
      </w:r>
      <w:r>
        <w:rPr>
          <w:highlight w:val="none"/>
        </w:rPr>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1</w:t>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w:t>
      </w:r>
      <w:r/>
    </w:p>
    <w:p>
      <w:pPr>
        <w:ind w:left="0" w:right="0" w:firstLine="0"/>
        <w:jc w:val="center"/>
        <w:spacing w:before="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 xml:space="preserve">Pasal 2</w:t>
      </w:r>
      <w:r/>
    </w:p>
    <w:p>
      <w:pPr>
        <w:ind w:left="0" w:firstLine="0"/>
        <w:jc w:val="center"/>
        <w:rPr>
          <w:rFonts w:ascii="Arial" w:hAnsi="Arial" w:cs="Arial" w:eastAsia="Arial"/>
          <w:color w:val="000000"/>
          <w:sz w:val="21"/>
          <w:highlight w:val="none"/>
        </w:rPr>
      </w:pPr>
      <w:r>
        <w:rPr>
          <w:rFonts w:ascii="Arial" w:hAnsi="Arial" w:cs="Arial" w:eastAsia="Arial"/>
          <w:color w:val="000000"/>
          <w:sz w:val="21"/>
        </w:rPr>
        <w:t xml:space="preserve">............................................................................................................................</w:t>
      </w:r>
      <w:r>
        <w:rPr>
          <w:highlight w:val="none"/>
        </w:rPr>
      </w:r>
      <w:r/>
    </w:p>
    <w:p>
      <w:pPr>
        <w:ind w:left="0" w:firstLine="0"/>
        <w:jc w:val="center"/>
        <w:rPr>
          <w:highlight w:val="none"/>
        </w:rPr>
      </w:pPr>
      <w:r>
        <w:rPr>
          <w:highlight w:val="none"/>
        </w:rPr>
      </w:r>
      <w:r>
        <w:rPr>
          <w:highlight w:val="none"/>
        </w:rPr>
        <w:t xml:space="preserve">dan seterusnya</w:t>
      </w:r>
      <w:r/>
    </w:p>
    <w:p>
      <w:pPr>
        <w:ind w:left="0" w:firstLine="0"/>
        <w:jc w:val="center"/>
        <w:rPr>
          <w:highlight w:val="none"/>
        </w:rPr>
      </w:pPr>
      <w:r>
        <w:rPr>
          <w:highlight w:val="none"/>
        </w:rPr>
      </w:r>
      <w:r>
        <w:rPr>
          <w:highlight w:val="none"/>
        </w:rPr>
      </w:r>
      <w:r/>
    </w:p>
    <w:p>
      <w:pPr>
        <w:ind w:left="0" w:firstLine="0"/>
        <w:jc w:val="center"/>
        <w:rPr>
          <w:highlight w:val="none"/>
        </w:rPr>
      </w:pPr>
      <w:r>
        <w:rPr>
          <w:highlight w:val="none"/>
        </w:rPr>
      </w:r>
      <w:r>
        <w:rPr>
          <w:highlight w:val="none"/>
        </w:rPr>
      </w:r>
      <w:r/>
    </w:p>
    <w:tbl>
      <w:tblPr>
        <w:tblStyle w:val="702"/>
        <w:tblW w:w="0" w:type="auto"/>
        <w:tblLayout w:type="fixed"/>
        <w:tblLook w:val="04A0" w:firstRow="1" w:lastRow="0" w:firstColumn="1" w:lastColumn="0" w:noHBand="0" w:noVBand="1"/>
      </w:tblPr>
      <w:tblGrid>
        <w:gridCol w:w="1194"/>
        <w:gridCol w:w="3370"/>
        <w:gridCol w:w="4394"/>
      </w:tblGrid>
      <w:tr>
        <w:trPr/>
        <w:tc>
          <w:tcPr>
            <w:gridSpan w:val="2"/>
            <w:tcBorders>
              <w:top w:val="none" w:color="000000" w:sz="4" w:space="0"/>
              <w:left w:val="none" w:color="000000" w:sz="4" w:space="0"/>
              <w:bottom w:val="none" w:color="000000" w:sz="4" w:space="0"/>
              <w:right w:val="none" w:color="000000" w:sz="4" w:space="0"/>
            </w:tcBorders>
            <w:tcW w:w="4564" w:type="dxa"/>
            <w:textDirection w:val="lrTb"/>
            <w:noWrap w:val="false"/>
          </w:tcPr>
          <w:p>
            <w:pPr>
              <w:jc w:val="left"/>
              <w:rPr>
                <w:rFonts w:ascii="Arial" w:hAnsi="Arial" w:cs="Arial" w:eastAsia="Arial"/>
                <w:highlight w:val="none"/>
              </w:rPr>
            </w:pPr>
            <w:r>
              <w:rPr>
                <w:rFonts w:ascii="Arial" w:hAnsi="Arial" w:cs="Arial" w:eastAsia="Arial"/>
                <w:sz w:val="22"/>
                <w:highlight w:val="none"/>
              </w:rPr>
            </w:r>
            <w:r>
              <w:rPr>
                <w:rFonts w:ascii="Arial" w:hAnsi="Arial" w:cs="Arial" w:eastAsia="Arial"/>
                <w:highlight w:val="none"/>
              </w:rPr>
            </w:r>
            <w:r/>
          </w:p>
        </w:tc>
        <w:tc>
          <w:tcPr>
            <w:tcBorders>
              <w:top w:val="none" w:color="000000" w:sz="4" w:space="0"/>
              <w:left w:val="none" w:color="000000" w:sz="4" w:space="0"/>
              <w:bottom w:val="none" w:color="000000" w:sz="4" w:space="0"/>
              <w:right w:val="none" w:color="000000" w:sz="4" w:space="0"/>
            </w:tcBorders>
            <w:tcW w:w="4394" w:type="dxa"/>
            <w:textDirection w:val="lrTb"/>
            <w:noWrap w:val="false"/>
          </w:tcPr>
          <w:p>
            <w:pPr>
              <w:ind w:left="0"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0" w:firstLine="0"/>
              <w:jc w:val="left"/>
              <w:rPr>
                <w:rFonts w:ascii="Arial" w:hAnsi="Arial" w:cs="Arial" w:eastAsia="Arial"/>
                <w:highlight w:val="none"/>
              </w:rPr>
            </w:pPr>
            <w:r>
              <w:rPr>
                <w:rFonts w:ascii="Arial" w:hAnsi="Arial" w:cs="Arial" w:eastAsia="Arial"/>
                <w:sz w:val="22"/>
                <w:highlight w:val="none"/>
              </w:rPr>
            </w:r>
            <w:r>
              <w:rPr>
                <w:rFonts w:ascii="Arial" w:hAnsi="Arial" w:cs="Arial" w:eastAsia="Arial"/>
                <w:b/>
                <w:color w:val="000000"/>
                <w:sz w:val="22"/>
              </w:rPr>
              <w:t xml:space="preserve">Pada Tanggal: {surat_tanggal}</w:t>
            </w:r>
            <w:r>
              <w:rPr>
                <w:rFonts w:ascii="Arial" w:hAnsi="Arial" w:cs="Arial" w:eastAsia="Arial"/>
                <w:highlight w:val="none"/>
              </w:rPr>
            </w:r>
            <w:r/>
          </w:p>
          <w:p>
            <w:pPr>
              <w:jc w:val="left"/>
              <w:rPr>
                <w:rFonts w:ascii="Arial" w:hAnsi="Arial" w:cs="Arial" w:eastAsia="Arial"/>
                <w:highlight w:val="none"/>
              </w:rPr>
            </w:pPr>
            <w:r>
              <w:rPr>
                <w:rFonts w:ascii="Arial" w:hAnsi="Arial" w:cs="Arial" w:eastAsia="Arial"/>
                <w:sz w:val="22"/>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-48075</wp:posOffset>
                      </wp:positionH>
                      <wp:positionV relativeFrom="paragraph">
                        <wp:posOffset>50194</wp:posOffset>
                      </wp:positionV>
                      <wp:extent cx="2788470" cy="0"/>
                      <wp:effectExtent l="6349" t="6349" r="6349" b="6349"/>
                      <wp:wrapNone/>
                      <wp:docPr id="1" name="" hidden="0"/>
                      <wp:cNvGraphicFramePr/>
                      <a:graphic xmlns:a="http://schemas.openxmlformats.org/drawingml/2006/main">
                        <a:graphicData uri="http://schemas.microsoft.com/office/word/2010/wordprocessingShape">
                          <wps:wsp>
                            <wps:cNvPr id="0" name=""/>
                            <wps:cNvSpPr/>
                            <wps:spPr bwMode="auto">
                              <a:xfrm flipH="0" flipV="0">
                                <a:off x="0" y="0"/>
                                <a:ext cx="2788470"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0" o:spid="_x0000_s0" o:spt="20" style="position:absolute;mso-wrap-distance-left:9.1pt;mso-wrap-distance-top:0.0pt;mso-wrap-distance-right:9.1pt;mso-wrap-distance-bottom:0.0pt;z-index:5120;o:allowoverlap:true;o:allowincell:true;mso-position-horizontal-relative:text;margin-left:-3.8pt;mso-position-horizontal:absolute;mso-position-vertical-relative:text;margin-top:4.0pt;mso-position-vertical:absolute;width:219.6pt;height:0.0pt;" coordsize="100000,100000" path="" filled="f" strokecolor="#000000" strokeweight="1.00pt">
                      <v:path textboxrect="0,0,0,0"/>
                    </v:shape>
                  </w:pict>
                </mc:Fallback>
              </mc:AlternateContent>
            </w:r>
            <w:r>
              <w:rPr>
                <w:rFonts w:ascii="Arial" w:hAnsi="Arial" w:cs="Arial" w:eastAsia="Arial"/>
                <w:highlight w:val="none"/>
              </w:rPr>
            </w:r>
            <w:r/>
          </w:p>
        </w:tc>
      </w:tr>
    </w:tbl>
    <w:tbl>
      <w:tblPr>
        <w:tblStyle w:val="702"/>
        <w:tblW w:w="0" w:type="auto"/>
        <w:tblLayout w:type="fixed"/>
        <w:tblLook w:val="04A0" w:firstRow="1" w:lastRow="0" w:firstColumn="1" w:lastColumn="0" w:noHBand="0" w:noVBand="1"/>
      </w:tblPr>
      <w:tblGrid>
        <w:gridCol w:w="4706"/>
        <w:gridCol w:w="4252"/>
      </w:tblGrid>
      <w:tr>
        <w:trPr/>
        <w:tc>
          <w:tcPr>
            <w:tcBorders>
              <w:top w:val="none" w:color="000000" w:sz="4" w:space="0"/>
              <w:left w:val="none" w:color="000000" w:sz="4" w:space="0"/>
              <w:bottom w:val="none" w:color="000000" w:sz="4" w:space="0"/>
              <w:right w:val="none" w:color="000000" w:sz="4" w:space="0"/>
            </w:tcBorders>
            <w:tcW w:w="4706" w:type="dxa"/>
            <w:textDirection w:val="lrTb"/>
            <w:noWrap w:val="false"/>
          </w:tcPr>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2" w:type="dxa"/>
            <w:textDirection w:val="lrTb"/>
            <w:noWrap w:val="false"/>
          </w:tcPr>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highlight w:val="none"/>
              </w:rPr>
              <w:t xml:space="preserve">{jabatan_penyetuju_pelaku},</w:t>
            </w:r>
            <w:r>
              <w:rPr>
                <w:rFonts w:ascii="Arial" w:hAnsi="Arial" w:cs="Arial" w:eastAsia="Arial"/>
                <w:color w:val="000000"/>
              </w:rPr>
            </w:r>
            <w:r/>
          </w:p>
          <w:p>
            <w:pPr>
              <w:ind w:left="0" w:right="0" w:firstLine="0"/>
              <w:jc w:val="center"/>
              <w:spacing w:before="0" w:after="0" w:line="276" w:lineRule="auto"/>
              <w:rPr>
                <w:rFonts w:ascii="Arial" w:hAnsi="Arial" w:cs="Arial" w:eastAsia="Arial"/>
                <w:color w:val="000000"/>
                <w:highlight w:val="none"/>
              </w:rPr>
            </w:pPr>
            <w:r>
              <w:rPr>
                <w:rFonts w:ascii="Arial" w:hAnsi="Arial" w:cs="Arial" w:eastAsia="Arial"/>
                <w:b/>
                <w:color w:val="000000"/>
                <w:sz w:val="22"/>
              </w:rPr>
            </w:r>
            <w:r>
              <w:rPr>
                <w:rFonts w:ascii="Arial" w:hAnsi="Arial" w:cs="Arial" w:eastAsia="Arial"/>
                <w:sz w:val="22"/>
                <w:highlight w:val="none"/>
              </w:rPr>
              <w:t xml:space="preserve">    </w:t>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09559"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0pt;height:75.8pt;" stroked="false">
                      <v:path textboxrect="0,0,0,0"/>
                      <v:imagedata r:id="rId10" o:title=""/>
                    </v:shape>
                  </w:pict>
                </mc:Fallback>
              </mc:AlternateContent>
            </w:r>
            <w:r>
              <w:rPr>
                <w:rFonts w:ascii="Arial" w:hAnsi="Arial" w:cs="Arial" w:eastAsia="Arial"/>
                <w:b/>
                <w:color w:val="000000"/>
                <w:sz w:val="22"/>
              </w:rPr>
              <w:t xml:space="preserve">   </w:t>
            </w:r>
            <w:r>
              <w:rPr>
                <w:rFonts w:ascii="Arial" w:hAnsi="Arial" w:cs="Arial" w:eastAsia="Arial"/>
                <w:color w:val="000000"/>
                <w:highlight w:val="none"/>
              </w:rPr>
            </w:r>
            <w:r/>
          </w:p>
          <w:p>
            <w:pPr>
              <w:ind w:left="0" w:right="0" w:firstLine="0"/>
              <w:jc w:val="center"/>
              <w:spacing w:before="0" w:after="0" w:line="276" w:lineRule="auto"/>
              <w:rPr>
                <w:rFonts w:ascii="Arial" w:hAnsi="Arial" w:cs="Arial" w:eastAsia="Arial"/>
                <w:color w:val="000000"/>
              </w:rPr>
            </w:pPr>
            <w:r>
              <w:rPr>
                <w:rFonts w:ascii="Arial" w:hAnsi="Arial" w:cs="Arial" w:eastAsia="Arial"/>
                <w:b/>
                <w:color w:val="000000"/>
                <w:sz w:val="22"/>
                <w:u w:val="single"/>
              </w:rPr>
              <w:t xml:space="preserve">{nama_penyetuju_pelaku}</w:t>
            </w:r>
            <w:r>
              <w:rPr>
                <w:rFonts w:ascii="Arial" w:hAnsi="Arial" w:cs="Arial" w:eastAsia="Arial"/>
                <w:color w:val="000000"/>
              </w:rPr>
            </w:r>
            <w:r/>
          </w:p>
          <w:p>
            <w:pPr>
              <w:jc w:val="center"/>
              <w:rPr>
                <w:rFonts w:ascii="Arial" w:hAnsi="Arial" w:cs="Arial" w:eastAsia="Arial"/>
                <w:highlight w:val="none"/>
              </w:rPr>
            </w:pPr>
            <w:r>
              <w:rPr>
                <w:rFonts w:ascii="Arial" w:hAnsi="Arial" w:cs="Arial" w:eastAsia="Arial"/>
                <w:b/>
                <w:highlight w:val="none"/>
              </w:rPr>
              <w:t xml:space="preserve">NIK</w:t>
            </w:r>
            <w:r>
              <w:rPr>
                <w:rFonts w:ascii="Arial" w:hAnsi="Arial" w:cs="Arial" w:eastAsia="Arial"/>
                <w:highlight w:val="none"/>
              </w:rPr>
              <w:t xml:space="preserve">. </w:t>
            </w:r>
            <w:r>
              <w:rPr>
                <w:rFonts w:ascii="Arial" w:hAnsi="Arial" w:cs="Arial" w:eastAsia="Arial"/>
                <w:b/>
                <w:color w:val="000000"/>
                <w:sz w:val="22"/>
              </w:rPr>
              <w:t xml:space="preserve">{nip_penyetuju_pelaku}</w:t>
            </w:r>
            <w:r>
              <w:rPr>
                <w:rFonts w:ascii="Arial" w:hAnsi="Arial" w:cs="Arial" w:eastAsia="Arial"/>
                <w:highlight w:val="none"/>
              </w:rPr>
            </w:r>
            <w:r/>
          </w:p>
        </w:tc>
      </w:tr>
    </w:tbl>
    <w:p>
      <w:pPr>
        <w:ind w:left="0" w:right="0" w:firstLine="0"/>
        <w:spacing w:before="0" w:after="200" w:line="253" w:lineRule="atLeast"/>
        <w:pBdr>
          <w:top w:val="none" w:color="000000" w:sz="4" w:space="0"/>
          <w:left w:val="none" w:color="000000" w:sz="4" w:space="0"/>
          <w:bottom w:val="none" w:color="000000" w:sz="4" w:space="0"/>
          <w:right w:val="none" w:color="000000" w:sz="4" w:space="0"/>
        </w:pBdr>
      </w:pPr>
      <w:r>
        <w:rPr>
          <w:rFonts w:ascii="Calibri" w:hAnsi="Calibri" w:cs="Calibri" w:eastAsia="Calibri"/>
          <w:color w:val="000000"/>
          <w:sz w:val="22"/>
        </w:rPr>
        <w:t xml:space="preserve"> </w:t>
      </w:r>
      <w:r/>
    </w:p>
    <w:p>
      <w:r/>
      <w:r/>
    </w:p>
    <w:sectPr>
      <w:headerReference w:type="default" r:id="rId9"/>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0">
    <w:name w:val="Heading 1"/>
    <w:basedOn w:val="846"/>
    <w:next w:val="846"/>
    <w:link w:val="671"/>
    <w:uiPriority w:val="9"/>
    <w:qFormat/>
    <w:pPr>
      <w:keepLines/>
      <w:keepNext/>
      <w:spacing w:before="480" w:after="200"/>
      <w:outlineLvl w:val="0"/>
    </w:pPr>
    <w:rPr>
      <w:rFonts w:ascii="Arial" w:hAnsi="Arial" w:cs="Arial" w:eastAsia="Arial"/>
      <w:sz w:val="40"/>
      <w:szCs w:val="40"/>
    </w:rPr>
  </w:style>
  <w:style w:type="character" w:styleId="671">
    <w:name w:val="Heading 1 Char"/>
    <w:link w:val="670"/>
    <w:uiPriority w:val="9"/>
    <w:rPr>
      <w:rFonts w:ascii="Arial" w:hAnsi="Arial" w:cs="Arial" w:eastAsia="Arial"/>
      <w:sz w:val="40"/>
      <w:szCs w:val="40"/>
    </w:rPr>
  </w:style>
  <w:style w:type="paragraph" w:styleId="672">
    <w:name w:val="Heading 2"/>
    <w:basedOn w:val="846"/>
    <w:next w:val="846"/>
    <w:link w:val="673"/>
    <w:uiPriority w:val="9"/>
    <w:unhideWhenUsed/>
    <w:qFormat/>
    <w:pPr>
      <w:keepLines/>
      <w:keepNext/>
      <w:spacing w:before="360" w:after="200"/>
      <w:outlineLvl w:val="1"/>
    </w:pPr>
    <w:rPr>
      <w:rFonts w:ascii="Arial" w:hAnsi="Arial" w:cs="Arial" w:eastAsia="Arial"/>
      <w:sz w:val="34"/>
    </w:rPr>
  </w:style>
  <w:style w:type="character" w:styleId="673">
    <w:name w:val="Heading 2 Char"/>
    <w:link w:val="672"/>
    <w:uiPriority w:val="9"/>
    <w:rPr>
      <w:rFonts w:ascii="Arial" w:hAnsi="Arial" w:cs="Arial" w:eastAsia="Arial"/>
      <w:sz w:val="34"/>
    </w:rPr>
  </w:style>
  <w:style w:type="paragraph" w:styleId="674">
    <w:name w:val="Heading 3"/>
    <w:basedOn w:val="846"/>
    <w:next w:val="846"/>
    <w:link w:val="675"/>
    <w:uiPriority w:val="9"/>
    <w:unhideWhenUsed/>
    <w:qFormat/>
    <w:pPr>
      <w:keepLines/>
      <w:keepNext/>
      <w:spacing w:before="320" w:after="200"/>
      <w:outlineLvl w:val="2"/>
    </w:pPr>
    <w:rPr>
      <w:rFonts w:ascii="Arial" w:hAnsi="Arial" w:cs="Arial" w:eastAsia="Arial"/>
      <w:sz w:val="30"/>
      <w:szCs w:val="30"/>
    </w:rPr>
  </w:style>
  <w:style w:type="character" w:styleId="675">
    <w:name w:val="Heading 3 Char"/>
    <w:link w:val="674"/>
    <w:uiPriority w:val="9"/>
    <w:rPr>
      <w:rFonts w:ascii="Arial" w:hAnsi="Arial" w:cs="Arial" w:eastAsia="Arial"/>
      <w:sz w:val="30"/>
      <w:szCs w:val="30"/>
    </w:rPr>
  </w:style>
  <w:style w:type="paragraph" w:styleId="676">
    <w:name w:val="Heading 4"/>
    <w:basedOn w:val="846"/>
    <w:next w:val="846"/>
    <w:link w:val="677"/>
    <w:uiPriority w:val="9"/>
    <w:unhideWhenUsed/>
    <w:qFormat/>
    <w:pPr>
      <w:keepLines/>
      <w:keepNext/>
      <w:spacing w:before="320" w:after="200"/>
      <w:outlineLvl w:val="3"/>
    </w:pPr>
    <w:rPr>
      <w:rFonts w:ascii="Arial" w:hAnsi="Arial" w:cs="Arial" w:eastAsia="Arial"/>
      <w:b/>
      <w:bCs/>
      <w:sz w:val="26"/>
      <w:szCs w:val="26"/>
    </w:rPr>
  </w:style>
  <w:style w:type="character" w:styleId="677">
    <w:name w:val="Heading 4 Char"/>
    <w:link w:val="676"/>
    <w:uiPriority w:val="9"/>
    <w:rPr>
      <w:rFonts w:ascii="Arial" w:hAnsi="Arial" w:cs="Arial" w:eastAsia="Arial"/>
      <w:b/>
      <w:bCs/>
      <w:sz w:val="26"/>
      <w:szCs w:val="26"/>
    </w:rPr>
  </w:style>
  <w:style w:type="paragraph" w:styleId="678">
    <w:name w:val="Heading 5"/>
    <w:basedOn w:val="846"/>
    <w:next w:val="846"/>
    <w:link w:val="679"/>
    <w:uiPriority w:val="9"/>
    <w:unhideWhenUsed/>
    <w:qFormat/>
    <w:pPr>
      <w:keepLines/>
      <w:keepNext/>
      <w:spacing w:before="320" w:after="200"/>
      <w:outlineLvl w:val="4"/>
    </w:pPr>
    <w:rPr>
      <w:rFonts w:ascii="Arial" w:hAnsi="Arial" w:cs="Arial" w:eastAsia="Arial"/>
      <w:b/>
      <w:bCs/>
      <w:sz w:val="24"/>
      <w:szCs w:val="24"/>
    </w:rPr>
  </w:style>
  <w:style w:type="character" w:styleId="679">
    <w:name w:val="Heading 5 Char"/>
    <w:link w:val="678"/>
    <w:uiPriority w:val="9"/>
    <w:rPr>
      <w:rFonts w:ascii="Arial" w:hAnsi="Arial" w:cs="Arial" w:eastAsia="Arial"/>
      <w:b/>
      <w:bCs/>
      <w:sz w:val="24"/>
      <w:szCs w:val="24"/>
    </w:rPr>
  </w:style>
  <w:style w:type="paragraph" w:styleId="680">
    <w:name w:val="Heading 6"/>
    <w:basedOn w:val="846"/>
    <w:next w:val="846"/>
    <w:link w:val="681"/>
    <w:uiPriority w:val="9"/>
    <w:unhideWhenUsed/>
    <w:qFormat/>
    <w:pPr>
      <w:keepLines/>
      <w:keepNext/>
      <w:spacing w:before="320" w:after="200"/>
      <w:outlineLvl w:val="5"/>
    </w:pPr>
    <w:rPr>
      <w:rFonts w:ascii="Arial" w:hAnsi="Arial" w:cs="Arial" w:eastAsia="Arial"/>
      <w:b/>
      <w:bCs/>
      <w:sz w:val="22"/>
      <w:szCs w:val="22"/>
    </w:rPr>
  </w:style>
  <w:style w:type="character" w:styleId="681">
    <w:name w:val="Heading 6 Char"/>
    <w:link w:val="680"/>
    <w:uiPriority w:val="9"/>
    <w:rPr>
      <w:rFonts w:ascii="Arial" w:hAnsi="Arial" w:cs="Arial" w:eastAsia="Arial"/>
      <w:b/>
      <w:bCs/>
      <w:sz w:val="22"/>
      <w:szCs w:val="22"/>
    </w:rPr>
  </w:style>
  <w:style w:type="paragraph" w:styleId="682">
    <w:name w:val="Heading 7"/>
    <w:basedOn w:val="846"/>
    <w:next w:val="846"/>
    <w:link w:val="683"/>
    <w:uiPriority w:val="9"/>
    <w:unhideWhenUsed/>
    <w:qFormat/>
    <w:pPr>
      <w:keepLines/>
      <w:keepNext/>
      <w:spacing w:before="320" w:after="200"/>
      <w:outlineLvl w:val="6"/>
    </w:pPr>
    <w:rPr>
      <w:rFonts w:ascii="Arial" w:hAnsi="Arial" w:cs="Arial" w:eastAsia="Arial"/>
      <w:b/>
      <w:bCs/>
      <w:i/>
      <w:iCs/>
      <w:sz w:val="22"/>
      <w:szCs w:val="22"/>
    </w:rPr>
  </w:style>
  <w:style w:type="character" w:styleId="683">
    <w:name w:val="Heading 7 Char"/>
    <w:link w:val="682"/>
    <w:uiPriority w:val="9"/>
    <w:rPr>
      <w:rFonts w:ascii="Arial" w:hAnsi="Arial" w:cs="Arial" w:eastAsia="Arial"/>
      <w:b/>
      <w:bCs/>
      <w:i/>
      <w:iCs/>
      <w:sz w:val="22"/>
      <w:szCs w:val="22"/>
    </w:rPr>
  </w:style>
  <w:style w:type="paragraph" w:styleId="684">
    <w:name w:val="Heading 8"/>
    <w:basedOn w:val="846"/>
    <w:next w:val="846"/>
    <w:link w:val="685"/>
    <w:uiPriority w:val="9"/>
    <w:unhideWhenUsed/>
    <w:qFormat/>
    <w:pPr>
      <w:keepLines/>
      <w:keepNext/>
      <w:spacing w:before="320" w:after="200"/>
      <w:outlineLvl w:val="7"/>
    </w:pPr>
    <w:rPr>
      <w:rFonts w:ascii="Arial" w:hAnsi="Arial" w:cs="Arial" w:eastAsia="Arial"/>
      <w:i/>
      <w:iCs/>
      <w:sz w:val="22"/>
      <w:szCs w:val="22"/>
    </w:rPr>
  </w:style>
  <w:style w:type="character" w:styleId="685">
    <w:name w:val="Heading 8 Char"/>
    <w:link w:val="684"/>
    <w:uiPriority w:val="9"/>
    <w:rPr>
      <w:rFonts w:ascii="Arial" w:hAnsi="Arial" w:cs="Arial" w:eastAsia="Arial"/>
      <w:i/>
      <w:iCs/>
      <w:sz w:val="22"/>
      <w:szCs w:val="22"/>
    </w:rPr>
  </w:style>
  <w:style w:type="paragraph" w:styleId="686">
    <w:name w:val="Heading 9"/>
    <w:basedOn w:val="846"/>
    <w:next w:val="846"/>
    <w:link w:val="687"/>
    <w:uiPriority w:val="9"/>
    <w:unhideWhenUsed/>
    <w:qFormat/>
    <w:pPr>
      <w:keepLines/>
      <w:keepNext/>
      <w:spacing w:before="320" w:after="200"/>
      <w:outlineLvl w:val="8"/>
    </w:pPr>
    <w:rPr>
      <w:rFonts w:ascii="Arial" w:hAnsi="Arial" w:cs="Arial" w:eastAsia="Arial"/>
      <w:i/>
      <w:iCs/>
      <w:sz w:val="21"/>
      <w:szCs w:val="21"/>
    </w:rPr>
  </w:style>
  <w:style w:type="character" w:styleId="687">
    <w:name w:val="Heading 9 Char"/>
    <w:link w:val="686"/>
    <w:uiPriority w:val="9"/>
    <w:rPr>
      <w:rFonts w:ascii="Arial" w:hAnsi="Arial" w:cs="Arial" w:eastAsia="Arial"/>
      <w:i/>
      <w:iCs/>
      <w:sz w:val="21"/>
      <w:szCs w:val="21"/>
    </w:rPr>
  </w:style>
  <w:style w:type="paragraph" w:styleId="688">
    <w:name w:val="Title"/>
    <w:basedOn w:val="846"/>
    <w:next w:val="846"/>
    <w:link w:val="689"/>
    <w:uiPriority w:val="10"/>
    <w:qFormat/>
    <w:pPr>
      <w:contextualSpacing/>
      <w:spacing w:before="300" w:after="200"/>
    </w:pPr>
    <w:rPr>
      <w:sz w:val="48"/>
      <w:szCs w:val="48"/>
    </w:rPr>
  </w:style>
  <w:style w:type="character" w:styleId="689">
    <w:name w:val="Title Char"/>
    <w:link w:val="688"/>
    <w:uiPriority w:val="10"/>
    <w:rPr>
      <w:sz w:val="48"/>
      <w:szCs w:val="48"/>
    </w:rPr>
  </w:style>
  <w:style w:type="paragraph" w:styleId="690">
    <w:name w:val="Subtitle"/>
    <w:basedOn w:val="846"/>
    <w:next w:val="846"/>
    <w:link w:val="691"/>
    <w:uiPriority w:val="11"/>
    <w:qFormat/>
    <w:pPr>
      <w:spacing w:before="200" w:after="200"/>
    </w:pPr>
    <w:rPr>
      <w:sz w:val="24"/>
      <w:szCs w:val="24"/>
    </w:rPr>
  </w:style>
  <w:style w:type="character" w:styleId="691">
    <w:name w:val="Subtitle Char"/>
    <w:link w:val="690"/>
    <w:uiPriority w:val="11"/>
    <w:rPr>
      <w:sz w:val="24"/>
      <w:szCs w:val="24"/>
    </w:rPr>
  </w:style>
  <w:style w:type="paragraph" w:styleId="692">
    <w:name w:val="Quote"/>
    <w:basedOn w:val="846"/>
    <w:next w:val="846"/>
    <w:link w:val="693"/>
    <w:uiPriority w:val="29"/>
    <w:qFormat/>
    <w:pPr>
      <w:ind w:left="720" w:right="720"/>
    </w:pPr>
    <w:rPr>
      <w:i/>
    </w:rPr>
  </w:style>
  <w:style w:type="character" w:styleId="693">
    <w:name w:val="Quote Char"/>
    <w:link w:val="692"/>
    <w:uiPriority w:val="29"/>
    <w:rPr>
      <w:i/>
    </w:rPr>
  </w:style>
  <w:style w:type="paragraph" w:styleId="694">
    <w:name w:val="Intense Quote"/>
    <w:basedOn w:val="846"/>
    <w:next w:val="846"/>
    <w:link w:val="69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5">
    <w:name w:val="Intense Quote Char"/>
    <w:link w:val="694"/>
    <w:uiPriority w:val="30"/>
    <w:rPr>
      <w:i/>
    </w:rPr>
  </w:style>
  <w:style w:type="paragraph" w:styleId="696">
    <w:name w:val="Header"/>
    <w:basedOn w:val="846"/>
    <w:link w:val="697"/>
    <w:uiPriority w:val="99"/>
    <w:unhideWhenUsed/>
    <w:pPr>
      <w:spacing w:after="0" w:line="240" w:lineRule="auto"/>
      <w:tabs>
        <w:tab w:val="center" w:pos="7143" w:leader="none"/>
        <w:tab w:val="right" w:pos="14287" w:leader="none"/>
      </w:tabs>
    </w:pPr>
  </w:style>
  <w:style w:type="character" w:styleId="697">
    <w:name w:val="Header Char"/>
    <w:link w:val="696"/>
    <w:uiPriority w:val="99"/>
  </w:style>
  <w:style w:type="paragraph" w:styleId="698">
    <w:name w:val="Footer"/>
    <w:basedOn w:val="846"/>
    <w:link w:val="701"/>
    <w:uiPriority w:val="99"/>
    <w:unhideWhenUsed/>
    <w:pPr>
      <w:spacing w:after="0" w:line="240" w:lineRule="auto"/>
      <w:tabs>
        <w:tab w:val="center" w:pos="7143" w:leader="none"/>
        <w:tab w:val="right" w:pos="14287" w:leader="none"/>
      </w:tabs>
    </w:pPr>
  </w:style>
  <w:style w:type="character" w:styleId="699">
    <w:name w:val="Footer Char"/>
    <w:link w:val="698"/>
    <w:uiPriority w:val="99"/>
  </w:style>
  <w:style w:type="paragraph" w:styleId="700">
    <w:name w:val="Caption"/>
    <w:basedOn w:val="846"/>
    <w:next w:val="846"/>
    <w:uiPriority w:val="35"/>
    <w:semiHidden/>
    <w:unhideWhenUsed/>
    <w:qFormat/>
    <w:pPr>
      <w:spacing w:line="276" w:lineRule="auto"/>
    </w:pPr>
    <w:rPr>
      <w:b/>
      <w:bCs/>
      <w:color w:val="4F81BD" w:themeColor="accent1"/>
      <w:sz w:val="18"/>
      <w:szCs w:val="18"/>
    </w:rPr>
  </w:style>
  <w:style w:type="character" w:styleId="701">
    <w:name w:val="Caption Char"/>
    <w:basedOn w:val="700"/>
    <w:link w:val="698"/>
    <w:uiPriority w:val="99"/>
  </w:style>
  <w:style w:type="table" w:styleId="702">
    <w:name w:val="Table Grid"/>
    <w:basedOn w:val="8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3">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4">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7">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8">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9">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0">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1">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2">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3">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4">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5">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6">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7">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8">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9">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0">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1">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2">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3">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1">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2">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3">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4">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5">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6">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7">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8">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9">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0">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1">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2">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3">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4">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5">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6">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7">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8">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9">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1">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2">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3">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4">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5">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6">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7">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8">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9">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0">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1">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2">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3">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4">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5">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6">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7">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8">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9">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0">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1">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2">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3">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4">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5">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6">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7">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8">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9">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1">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2">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3">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4">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5">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6">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4">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5">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6">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7">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8">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9">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0">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1">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2">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3">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4">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5">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6">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7">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8">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9">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0">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1">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2">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3">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4">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6">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7">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8">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9">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0">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1">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2">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3">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4">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5">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6">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7">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8">
    <w:name w:val="Hyperlink"/>
    <w:uiPriority w:val="99"/>
    <w:unhideWhenUsed/>
    <w:rPr>
      <w:color w:val="0000FF" w:themeColor="hyperlink"/>
      <w:u w:val="single"/>
    </w:rPr>
  </w:style>
  <w:style w:type="paragraph" w:styleId="829">
    <w:name w:val="footnote text"/>
    <w:basedOn w:val="846"/>
    <w:link w:val="830"/>
    <w:uiPriority w:val="99"/>
    <w:semiHidden/>
    <w:unhideWhenUsed/>
    <w:pPr>
      <w:spacing w:after="40" w:line="240" w:lineRule="auto"/>
    </w:pPr>
    <w:rPr>
      <w:sz w:val="18"/>
    </w:rPr>
  </w:style>
  <w:style w:type="character" w:styleId="830">
    <w:name w:val="Footnote Text Char"/>
    <w:link w:val="829"/>
    <w:uiPriority w:val="99"/>
    <w:rPr>
      <w:sz w:val="18"/>
    </w:rPr>
  </w:style>
  <w:style w:type="character" w:styleId="831">
    <w:name w:val="footnote reference"/>
    <w:uiPriority w:val="99"/>
    <w:unhideWhenUsed/>
    <w:rPr>
      <w:vertAlign w:val="superscript"/>
    </w:rPr>
  </w:style>
  <w:style w:type="paragraph" w:styleId="832">
    <w:name w:val="endnote text"/>
    <w:basedOn w:val="846"/>
    <w:link w:val="833"/>
    <w:uiPriority w:val="99"/>
    <w:semiHidden/>
    <w:unhideWhenUsed/>
    <w:pPr>
      <w:spacing w:after="0" w:line="240" w:lineRule="auto"/>
    </w:pPr>
    <w:rPr>
      <w:sz w:val="20"/>
    </w:rPr>
  </w:style>
  <w:style w:type="character" w:styleId="833">
    <w:name w:val="Endnote Text Char"/>
    <w:link w:val="832"/>
    <w:uiPriority w:val="99"/>
    <w:rPr>
      <w:sz w:val="20"/>
    </w:rPr>
  </w:style>
  <w:style w:type="character" w:styleId="834">
    <w:name w:val="endnote reference"/>
    <w:uiPriority w:val="99"/>
    <w:semiHidden/>
    <w:unhideWhenUsed/>
    <w:rPr>
      <w:vertAlign w:val="superscript"/>
    </w:rPr>
  </w:style>
  <w:style w:type="paragraph" w:styleId="835">
    <w:name w:val="toc 1"/>
    <w:basedOn w:val="846"/>
    <w:next w:val="846"/>
    <w:uiPriority w:val="39"/>
    <w:unhideWhenUsed/>
    <w:pPr>
      <w:ind w:left="0" w:right="0" w:firstLine="0"/>
      <w:spacing w:after="57"/>
    </w:pPr>
  </w:style>
  <w:style w:type="paragraph" w:styleId="836">
    <w:name w:val="toc 2"/>
    <w:basedOn w:val="846"/>
    <w:next w:val="846"/>
    <w:uiPriority w:val="39"/>
    <w:unhideWhenUsed/>
    <w:pPr>
      <w:ind w:left="283" w:right="0" w:firstLine="0"/>
      <w:spacing w:after="57"/>
    </w:pPr>
  </w:style>
  <w:style w:type="paragraph" w:styleId="837">
    <w:name w:val="toc 3"/>
    <w:basedOn w:val="846"/>
    <w:next w:val="846"/>
    <w:uiPriority w:val="39"/>
    <w:unhideWhenUsed/>
    <w:pPr>
      <w:ind w:left="567" w:right="0" w:firstLine="0"/>
      <w:spacing w:after="57"/>
    </w:pPr>
  </w:style>
  <w:style w:type="paragraph" w:styleId="838">
    <w:name w:val="toc 4"/>
    <w:basedOn w:val="846"/>
    <w:next w:val="846"/>
    <w:uiPriority w:val="39"/>
    <w:unhideWhenUsed/>
    <w:pPr>
      <w:ind w:left="850" w:right="0" w:firstLine="0"/>
      <w:spacing w:after="57"/>
    </w:pPr>
  </w:style>
  <w:style w:type="paragraph" w:styleId="839">
    <w:name w:val="toc 5"/>
    <w:basedOn w:val="846"/>
    <w:next w:val="846"/>
    <w:uiPriority w:val="39"/>
    <w:unhideWhenUsed/>
    <w:pPr>
      <w:ind w:left="1134" w:right="0" w:firstLine="0"/>
      <w:spacing w:after="57"/>
    </w:pPr>
  </w:style>
  <w:style w:type="paragraph" w:styleId="840">
    <w:name w:val="toc 6"/>
    <w:basedOn w:val="846"/>
    <w:next w:val="846"/>
    <w:uiPriority w:val="39"/>
    <w:unhideWhenUsed/>
    <w:pPr>
      <w:ind w:left="1417" w:right="0" w:firstLine="0"/>
      <w:spacing w:after="57"/>
    </w:pPr>
  </w:style>
  <w:style w:type="paragraph" w:styleId="841">
    <w:name w:val="toc 7"/>
    <w:basedOn w:val="846"/>
    <w:next w:val="846"/>
    <w:uiPriority w:val="39"/>
    <w:unhideWhenUsed/>
    <w:pPr>
      <w:ind w:left="1701" w:right="0" w:firstLine="0"/>
      <w:spacing w:after="57"/>
    </w:pPr>
  </w:style>
  <w:style w:type="paragraph" w:styleId="842">
    <w:name w:val="toc 8"/>
    <w:basedOn w:val="846"/>
    <w:next w:val="846"/>
    <w:uiPriority w:val="39"/>
    <w:unhideWhenUsed/>
    <w:pPr>
      <w:ind w:left="1984" w:right="0" w:firstLine="0"/>
      <w:spacing w:after="57"/>
    </w:pPr>
  </w:style>
  <w:style w:type="paragraph" w:styleId="843">
    <w:name w:val="toc 9"/>
    <w:basedOn w:val="846"/>
    <w:next w:val="846"/>
    <w:uiPriority w:val="39"/>
    <w:unhideWhenUsed/>
    <w:pPr>
      <w:ind w:left="2268" w:right="0" w:firstLine="0"/>
      <w:spacing w:after="57"/>
    </w:pPr>
  </w:style>
  <w:style w:type="paragraph" w:styleId="844">
    <w:name w:val="TOC Heading"/>
    <w:uiPriority w:val="39"/>
    <w:unhideWhenUsed/>
  </w:style>
  <w:style w:type="paragraph" w:styleId="845">
    <w:name w:val="table of figures"/>
    <w:basedOn w:val="846"/>
    <w:next w:val="846"/>
    <w:uiPriority w:val="99"/>
    <w:unhideWhenUsed/>
    <w:pPr>
      <w:spacing w:after="0" w:afterAutospacing="0"/>
    </w:pPr>
  </w:style>
  <w:style w:type="paragraph" w:styleId="846" w:default="1">
    <w:name w:val="Normal"/>
    <w:qFormat/>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No Spacing"/>
    <w:basedOn w:val="846"/>
    <w:uiPriority w:val="1"/>
    <w:qFormat/>
    <w:pPr>
      <w:spacing w:after="0" w:line="240" w:lineRule="auto"/>
    </w:pPr>
  </w:style>
  <w:style w:type="paragraph" w:styleId="850">
    <w:name w:val="List Paragraph"/>
    <w:basedOn w:val="846"/>
    <w:uiPriority w:val="34"/>
    <w:qFormat/>
    <w:pPr>
      <w:contextualSpacing/>
      <w:ind w:left="720"/>
    </w:pPr>
  </w:style>
  <w:style w:type="character" w:styleId="85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9</cp:revision>
  <dcterms:modified xsi:type="dcterms:W3CDTF">2022-10-31T21:52:05Z</dcterms:modified>
</cp:coreProperties>
</file>